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E" w:rsidRDefault="00275C7E" w:rsidP="00275C7E">
      <w:pPr>
        <w:pStyle w:val="a3"/>
        <w:jc w:val="center"/>
        <w:rPr>
          <w:rFonts w:ascii="Georgia" w:hAnsi="Georgia"/>
          <w:b/>
          <w:bCs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19"/>
          <w:szCs w:val="19"/>
        </w:rPr>
        <w:t xml:space="preserve">                                                                Утверждаю: директор МБОУ СОШ № 26</w:t>
      </w:r>
    </w:p>
    <w:p w:rsidR="00275C7E" w:rsidRDefault="00275C7E" w:rsidP="00275C7E">
      <w:pPr>
        <w:pStyle w:val="a3"/>
        <w:jc w:val="center"/>
        <w:rPr>
          <w:rFonts w:ascii="Georgia" w:hAnsi="Georgia"/>
          <w:b/>
          <w:bCs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19"/>
          <w:szCs w:val="19"/>
        </w:rPr>
        <w:t>Корж И.А.</w:t>
      </w:r>
    </w:p>
    <w:p w:rsidR="00275C7E" w:rsidRDefault="00275C7E" w:rsidP="00275C7E">
      <w:pPr>
        <w:pStyle w:val="a3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:rsidR="00275C7E" w:rsidRDefault="00275C7E" w:rsidP="00275C7E">
      <w:pPr>
        <w:pStyle w:val="a3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:rsidR="00275C7E" w:rsidRPr="00A07BEC" w:rsidRDefault="00E61297" w:rsidP="00275C7E">
      <w:pPr>
        <w:pStyle w:val="a3"/>
        <w:jc w:val="center"/>
        <w:rPr>
          <w:rFonts w:ascii="Georgia" w:hAnsi="Georgia"/>
          <w:b/>
          <w:bCs/>
          <w:color w:val="000000"/>
        </w:rPr>
      </w:pPr>
      <w:proofErr w:type="gramStart"/>
      <w:r w:rsidRPr="00A07BEC">
        <w:rPr>
          <w:rFonts w:ascii="Georgia" w:hAnsi="Georgia"/>
          <w:b/>
          <w:bCs/>
          <w:color w:val="000000"/>
        </w:rPr>
        <w:t>П</w:t>
      </w:r>
      <w:proofErr w:type="gramEnd"/>
      <w:r w:rsidRPr="00A07BEC">
        <w:rPr>
          <w:rFonts w:ascii="Georgia" w:hAnsi="Georgia"/>
          <w:b/>
          <w:bCs/>
          <w:color w:val="000000"/>
        </w:rPr>
        <w:t xml:space="preserve"> О Л О Ж Е Н И Е</w:t>
      </w:r>
      <w:r w:rsidR="00275C7E" w:rsidRPr="00A07BEC">
        <w:rPr>
          <w:rFonts w:ascii="Georgia" w:hAnsi="Georgia"/>
          <w:b/>
          <w:bCs/>
          <w:color w:val="000000"/>
        </w:rPr>
        <w:t xml:space="preserve">  </w:t>
      </w:r>
    </w:p>
    <w:p w:rsidR="00E61297" w:rsidRPr="00A07BEC" w:rsidRDefault="00275C7E" w:rsidP="00275C7E">
      <w:pPr>
        <w:pStyle w:val="a3"/>
        <w:jc w:val="center"/>
        <w:rPr>
          <w:rFonts w:ascii="Georgia" w:hAnsi="Georgia"/>
          <w:color w:val="000000"/>
        </w:rPr>
      </w:pPr>
      <w:r w:rsidRPr="00A07BEC">
        <w:rPr>
          <w:rFonts w:ascii="Georgia" w:hAnsi="Georgia"/>
          <w:b/>
          <w:bCs/>
          <w:color w:val="000000"/>
        </w:rPr>
        <w:t xml:space="preserve">                                 </w:t>
      </w:r>
    </w:p>
    <w:p w:rsidR="00E61297" w:rsidRPr="00A07BEC" w:rsidRDefault="00E61297" w:rsidP="00E61297">
      <w:pPr>
        <w:pStyle w:val="a3"/>
        <w:jc w:val="center"/>
        <w:rPr>
          <w:rFonts w:ascii="Georgia" w:hAnsi="Georgia"/>
          <w:color w:val="000000"/>
        </w:rPr>
      </w:pPr>
      <w:r w:rsidRPr="00A07BEC">
        <w:rPr>
          <w:rFonts w:ascii="Georgia" w:hAnsi="Georgia"/>
          <w:b/>
          <w:bCs/>
          <w:color w:val="000000"/>
        </w:rPr>
        <w:t> </w:t>
      </w:r>
    </w:p>
    <w:p w:rsidR="00E61297" w:rsidRPr="00A07BEC" w:rsidRDefault="00E61297" w:rsidP="00E61297">
      <w:pPr>
        <w:pStyle w:val="a3"/>
        <w:jc w:val="center"/>
        <w:rPr>
          <w:rFonts w:ascii="Georgia" w:hAnsi="Georgia"/>
          <w:color w:val="000000"/>
        </w:rPr>
      </w:pPr>
      <w:r w:rsidRPr="00A07BEC">
        <w:rPr>
          <w:rFonts w:ascii="Georgia" w:hAnsi="Georgia"/>
          <w:b/>
          <w:bCs/>
          <w:color w:val="000000"/>
        </w:rPr>
        <w:t>о порядке  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p w:rsidR="00E61297" w:rsidRPr="00A07BEC" w:rsidRDefault="00E61297" w:rsidP="008D6E13">
      <w:pPr>
        <w:pStyle w:val="a3"/>
        <w:jc w:val="center"/>
        <w:rPr>
          <w:rFonts w:ascii="Georgia" w:hAnsi="Georgia"/>
          <w:color w:val="000000"/>
        </w:rPr>
      </w:pPr>
      <w:r w:rsidRPr="00A07BEC">
        <w:rPr>
          <w:rFonts w:ascii="Georgia" w:hAnsi="Georgia"/>
          <w:b/>
          <w:bCs/>
          <w:color w:val="000000"/>
        </w:rPr>
        <w:t xml:space="preserve">в </w:t>
      </w:r>
      <w:r w:rsidR="008D6E13" w:rsidRPr="00A07BEC">
        <w:rPr>
          <w:rFonts w:ascii="Georgia" w:hAnsi="Georgia"/>
          <w:b/>
          <w:bCs/>
          <w:color w:val="000000"/>
        </w:rPr>
        <w:t xml:space="preserve"> МБОУ СОШ № 26</w:t>
      </w:r>
    </w:p>
    <w:p w:rsidR="00E61297" w:rsidRDefault="00E61297" w:rsidP="00E61297">
      <w:pPr>
        <w:pStyle w:val="a3"/>
        <w:jc w:val="center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19"/>
          <w:szCs w:val="19"/>
        </w:rPr>
        <w:t> </w:t>
      </w:r>
    </w:p>
    <w:p w:rsidR="00E61297" w:rsidRDefault="00E61297" w:rsidP="00E61297">
      <w:pPr>
        <w:pStyle w:val="a3"/>
        <w:jc w:val="center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19"/>
          <w:szCs w:val="19"/>
        </w:rPr>
        <w:t>1. Общие положения</w:t>
      </w:r>
    </w:p>
    <w:p w:rsidR="00E61297" w:rsidRDefault="00E61297" w:rsidP="00E61297">
      <w:pPr>
        <w:pStyle w:val="a3"/>
        <w:jc w:val="center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19"/>
          <w:szCs w:val="19"/>
        </w:rPr>
        <w:t> </w:t>
      </w:r>
    </w:p>
    <w:p w:rsidR="00E61297" w:rsidRPr="00A07BEC" w:rsidRDefault="00E61297" w:rsidP="00E61297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1.1.  Настоящее Положение разработано в соответствии со следующими нормативными документами:</w:t>
      </w:r>
    </w:p>
    <w:p w:rsidR="00E61297" w:rsidRPr="00A07BEC" w:rsidRDefault="00E61297" w:rsidP="00E61297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Федеральным законом от 29.12.2012 № 273 ФЗ «Об образовании в Российской Федерации», (статья 35);  </w:t>
      </w:r>
    </w:p>
    <w:p w:rsidR="00E61297" w:rsidRPr="00A07BEC" w:rsidRDefault="00E61297" w:rsidP="00E61297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Письмом Министерства образования и науки Российской Федерации от 10.02.2011 № 03-105;</w:t>
      </w:r>
    </w:p>
    <w:p w:rsidR="00E61297" w:rsidRPr="00A07BEC" w:rsidRDefault="00E61297" w:rsidP="00E61297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Письмом Министерства образования и науки Российской Федерации от 08.12.2011 № МД – 1634/03;</w:t>
      </w:r>
    </w:p>
    <w:p w:rsidR="008D6E13" w:rsidRPr="00A07BEC" w:rsidRDefault="008D6E13" w:rsidP="008D6E1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-Распоряжением Правительства Иркутской области от 09.02.2012 №48-рп 2</w:t>
      </w:r>
    </w:p>
    <w:p w:rsidR="008D6E13" w:rsidRPr="00A07BEC" w:rsidRDefault="008D6E13" w:rsidP="008D6E1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-Письмом Министерства образования Иркутской области от 10.10. 2012 № 55-37*9013/12 «О поставках литературы»</w:t>
      </w:r>
    </w:p>
    <w:p w:rsidR="008D6E13" w:rsidRPr="00A07BEC" w:rsidRDefault="008D6E13" w:rsidP="008D6E1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-Положением о департаменте образования, утвержденного решением Думы города Иркутска от 27.05.2011. № 005-20-2303</w:t>
      </w:r>
      <w:r w:rsidR="006E6856" w:rsidRPr="00A07BEC">
        <w:rPr>
          <w:rFonts w:ascii="Georgia" w:hAnsi="Georgia"/>
          <w:color w:val="000000"/>
          <w:sz w:val="22"/>
          <w:szCs w:val="22"/>
        </w:rPr>
        <w:t>44/1, на основании письма Департамента образования комитета по социальной политике  и культуре администрации г. Иркутска от 27.01.2014 №214-74-360/14 «О библиотечном фонде»</w:t>
      </w:r>
    </w:p>
    <w:p w:rsidR="008D6E13" w:rsidRPr="00A07BEC" w:rsidRDefault="00E61297" w:rsidP="008D6E1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-Уставом</w:t>
      </w:r>
      <w:r w:rsidR="008D6E13" w:rsidRPr="00A07BEC">
        <w:rPr>
          <w:rFonts w:ascii="Georgia" w:hAnsi="Georgia"/>
          <w:color w:val="000000"/>
          <w:sz w:val="22"/>
          <w:szCs w:val="22"/>
        </w:rPr>
        <w:t xml:space="preserve"> МБОУ СОШ № 26</w:t>
      </w:r>
    </w:p>
    <w:p w:rsidR="00E61297" w:rsidRPr="00A07BEC" w:rsidRDefault="006E6856" w:rsidP="008D6E1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</w:t>
      </w:r>
      <w:r w:rsidR="008D6E13" w:rsidRPr="00A07BEC">
        <w:rPr>
          <w:rFonts w:ascii="Georgia" w:hAnsi="Georgia"/>
          <w:color w:val="000000"/>
          <w:sz w:val="22"/>
          <w:szCs w:val="22"/>
        </w:rPr>
        <w:t xml:space="preserve">Положением о </w:t>
      </w:r>
      <w:r w:rsidR="00E61297" w:rsidRPr="00A07BEC">
        <w:rPr>
          <w:rFonts w:ascii="Georgia" w:hAnsi="Georgia"/>
          <w:color w:val="000000"/>
          <w:sz w:val="22"/>
          <w:szCs w:val="22"/>
        </w:rPr>
        <w:t> </w:t>
      </w:r>
      <w:r w:rsidRPr="00A07BEC">
        <w:rPr>
          <w:rFonts w:ascii="Georgia" w:hAnsi="Georgia"/>
          <w:color w:val="000000"/>
          <w:sz w:val="22"/>
          <w:szCs w:val="22"/>
        </w:rPr>
        <w:t>Школьной библиотеке</w:t>
      </w:r>
    </w:p>
    <w:p w:rsidR="00E61297" w:rsidRPr="00A07BEC" w:rsidRDefault="00E61297" w:rsidP="00E61297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</w:t>
      </w:r>
      <w:r w:rsidR="006E6856" w:rsidRPr="00A07BEC">
        <w:rPr>
          <w:rFonts w:ascii="Georgia" w:hAnsi="Georgia"/>
          <w:color w:val="000000"/>
          <w:sz w:val="22"/>
          <w:szCs w:val="22"/>
        </w:rPr>
        <w:t xml:space="preserve"> МБОУ СОШ № 26</w:t>
      </w:r>
      <w:r w:rsidRPr="00A07BEC">
        <w:rPr>
          <w:rFonts w:ascii="Georgia" w:hAnsi="Georgia"/>
          <w:color w:val="000000"/>
          <w:sz w:val="22"/>
          <w:szCs w:val="22"/>
        </w:rPr>
        <w:t>(далее школа №</w:t>
      </w:r>
      <w:r w:rsidR="006E6856" w:rsidRPr="00A07BEC">
        <w:rPr>
          <w:rFonts w:ascii="Georgia" w:hAnsi="Georgia"/>
          <w:color w:val="000000"/>
          <w:sz w:val="22"/>
          <w:szCs w:val="22"/>
        </w:rPr>
        <w:t>26</w:t>
      </w:r>
      <w:r w:rsidRPr="00A07BEC">
        <w:rPr>
          <w:rFonts w:ascii="Georgia" w:hAnsi="Georgia"/>
          <w:color w:val="000000"/>
          <w:sz w:val="22"/>
          <w:szCs w:val="22"/>
        </w:rPr>
        <w:t>).</w:t>
      </w:r>
    </w:p>
    <w:p w:rsidR="006E6856" w:rsidRPr="00A07BEC" w:rsidRDefault="00E61297" w:rsidP="00E61297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1.3.  Настоящее Положение является локальным актом школы №</w:t>
      </w:r>
      <w:r w:rsidR="006E6856" w:rsidRPr="00A07BEC">
        <w:rPr>
          <w:rFonts w:ascii="Georgia" w:hAnsi="Georgia"/>
          <w:color w:val="000000"/>
          <w:sz w:val="22"/>
          <w:szCs w:val="22"/>
        </w:rPr>
        <w:t>26</w:t>
      </w:r>
      <w:r w:rsidRPr="00A07BEC">
        <w:rPr>
          <w:rFonts w:ascii="Georgia" w:hAnsi="Georgia"/>
          <w:color w:val="000000"/>
          <w:sz w:val="22"/>
          <w:szCs w:val="22"/>
        </w:rPr>
        <w:t>, рассматривается и принимается на заседании Педагогического совета, утверждается приказом директора школы №</w:t>
      </w:r>
      <w:r w:rsidR="006E6856" w:rsidRPr="00A07BEC">
        <w:rPr>
          <w:rFonts w:ascii="Georgia" w:hAnsi="Georgia"/>
          <w:color w:val="000000"/>
          <w:sz w:val="22"/>
          <w:szCs w:val="22"/>
        </w:rPr>
        <w:t>26</w:t>
      </w:r>
      <w:r w:rsidRPr="00A07BEC">
        <w:rPr>
          <w:rFonts w:ascii="Georgia" w:hAnsi="Georgia"/>
          <w:color w:val="000000"/>
          <w:sz w:val="22"/>
          <w:szCs w:val="22"/>
        </w:rPr>
        <w:t>.</w:t>
      </w:r>
    </w:p>
    <w:p w:rsidR="00E61297" w:rsidRPr="00A07BEC" w:rsidRDefault="00E61297" w:rsidP="006E6856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 Изменения и дополнения в настоящее </w:t>
      </w:r>
      <w:r w:rsidR="006E6856" w:rsidRPr="00A07BEC">
        <w:rPr>
          <w:rFonts w:ascii="Georgia" w:hAnsi="Georgia"/>
          <w:color w:val="000000"/>
          <w:sz w:val="22"/>
          <w:szCs w:val="22"/>
        </w:rPr>
        <w:t>Положение вносятся в таком же порядке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1.4.   Понятия, используемые в Положении: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lastRenderedPageBreak/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   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760063" w:rsidRPr="00A07BEC" w:rsidRDefault="00760063" w:rsidP="0076006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Рабочие тетради, дидактические материалы, учебники- тетради, книги для чтения к учебникам иностранного языка, учебники по факультативам, спецкурсам по выбору приобретаются за родительские средства.</w:t>
      </w:r>
    </w:p>
    <w:p w:rsidR="00760063" w:rsidRPr="00A07BEC" w:rsidRDefault="00760063" w:rsidP="0076006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Нормативный срок эксплуатации учебника до 5 лет (приказ Министерства Образования и науки РФ от 31.03. 2014, № 253)</w:t>
      </w:r>
    </w:p>
    <w:p w:rsidR="00AE45F0" w:rsidRPr="00A07BEC" w:rsidRDefault="00760063" w:rsidP="0076006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Процедура передачи и приема учебников во временное пользование производится по Межбиблиотечному абонементу (МБА) на формуляры участников передачи.</w:t>
      </w:r>
      <w:r w:rsidR="00AE45F0" w:rsidRPr="00A07BEC">
        <w:rPr>
          <w:rFonts w:ascii="Georgia" w:hAnsi="Georgia"/>
          <w:color w:val="000000"/>
          <w:sz w:val="22"/>
          <w:szCs w:val="22"/>
        </w:rPr>
        <w:t xml:space="preserve">    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b/>
          <w:bCs/>
          <w:color w:val="000000"/>
          <w:sz w:val="22"/>
          <w:szCs w:val="22"/>
        </w:rPr>
        <w:t>2. Порядок выбора комплекта учебников, учебных пособий, учебно-методических материалов.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2.1.   </w:t>
      </w:r>
      <w:r w:rsidR="006E6856" w:rsidRPr="00A07BEC">
        <w:rPr>
          <w:rFonts w:ascii="Georgia" w:hAnsi="Georgia"/>
          <w:color w:val="000000"/>
          <w:sz w:val="22"/>
          <w:szCs w:val="22"/>
        </w:rPr>
        <w:t>Ш</w:t>
      </w:r>
      <w:r w:rsidRPr="00A07BEC">
        <w:rPr>
          <w:rFonts w:ascii="Georgia" w:hAnsi="Georgia"/>
          <w:color w:val="000000"/>
          <w:sz w:val="22"/>
          <w:szCs w:val="22"/>
        </w:rPr>
        <w:t>кола самостоятельна в выборе и определении  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школы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2.4. Порядок выбора комплекта учебников, учебных пособий, учебно-методических материалов в школе включает: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- проведение диагностики обеспеченности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обучающихся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 xml:space="preserve"> школы учебниками, учебными пособиями, учебно-методическими материалами на новый учебный год заведующей библиотекой;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</w:t>
      </w:r>
      <w:r w:rsidR="006E6856" w:rsidRPr="00A07BEC">
        <w:rPr>
          <w:rFonts w:ascii="Georgia" w:hAnsi="Georgia"/>
          <w:color w:val="000000"/>
          <w:sz w:val="22"/>
          <w:szCs w:val="22"/>
        </w:rPr>
        <w:t xml:space="preserve"> научно-методической </w:t>
      </w:r>
      <w:r w:rsidRPr="00A07BEC">
        <w:rPr>
          <w:rFonts w:ascii="Georgia" w:hAnsi="Georgia"/>
          <w:color w:val="000000"/>
          <w:sz w:val="22"/>
          <w:szCs w:val="22"/>
        </w:rPr>
        <w:t>работе;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lastRenderedPageBreak/>
        <w:t>- 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— рассмотрение и согласование Перечня  учебников, учебных пособий, учебно-методических материалов на новый учебный год на заседаниях методических объединений школы</w:t>
      </w:r>
      <w:r w:rsidR="009110F5" w:rsidRPr="00A07BEC">
        <w:rPr>
          <w:rFonts w:ascii="Georgia" w:hAnsi="Georgia"/>
          <w:color w:val="000000"/>
          <w:sz w:val="22"/>
          <w:szCs w:val="22"/>
        </w:rPr>
        <w:t>;</w:t>
      </w: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утверждение Перечня  учебников, учебных пособий, учебно-методических материалов на новый учебный год на заседании Педагогического совета школы</w:t>
      </w:r>
      <w:r w:rsidR="009110F5" w:rsidRPr="00A07BEC">
        <w:rPr>
          <w:rFonts w:ascii="Georgia" w:hAnsi="Georgia"/>
          <w:color w:val="000000"/>
          <w:sz w:val="22"/>
          <w:szCs w:val="22"/>
        </w:rPr>
        <w:t>;</w:t>
      </w: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- составление перспективного плана обеспеченности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обучающихся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 xml:space="preserve"> учебниками, учебными пособиями, учебно-методическими материалами на новый учебный год заведующей библиотекой и согласование его с заместителем директора по </w:t>
      </w:r>
      <w:r w:rsidR="009110F5" w:rsidRPr="00A07BEC">
        <w:rPr>
          <w:rFonts w:ascii="Georgia" w:hAnsi="Georgia"/>
          <w:color w:val="000000"/>
          <w:sz w:val="22"/>
          <w:szCs w:val="22"/>
        </w:rPr>
        <w:t xml:space="preserve">научно-методической </w:t>
      </w:r>
      <w:r w:rsidRPr="00A07BEC">
        <w:rPr>
          <w:rFonts w:ascii="Georgia" w:hAnsi="Georgia"/>
          <w:color w:val="000000"/>
          <w:sz w:val="22"/>
          <w:szCs w:val="22"/>
        </w:rPr>
        <w:t>работе;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- оформление заказа учебников на основе перспективного плана обеспеченности 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proofErr w:type="gramStart"/>
      <w:r w:rsidRPr="00A07BEC">
        <w:rPr>
          <w:rFonts w:ascii="Georgia" w:hAnsi="Georgia"/>
          <w:color w:val="000000"/>
          <w:sz w:val="22"/>
          <w:szCs w:val="22"/>
        </w:rPr>
        <w:t>обучающихся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 xml:space="preserve"> учебниками заведующей библиотекой, согласование его с заместителем директора по </w:t>
      </w:r>
      <w:r w:rsidR="009110F5" w:rsidRPr="00A07BEC">
        <w:rPr>
          <w:rFonts w:ascii="Georgia" w:hAnsi="Georgia"/>
          <w:color w:val="000000"/>
          <w:sz w:val="22"/>
          <w:szCs w:val="22"/>
        </w:rPr>
        <w:t xml:space="preserve">научно-методической </w:t>
      </w:r>
      <w:r w:rsidRPr="00A07BEC">
        <w:rPr>
          <w:rFonts w:ascii="Georgia" w:hAnsi="Georgia"/>
          <w:color w:val="000000"/>
          <w:sz w:val="22"/>
          <w:szCs w:val="22"/>
        </w:rPr>
        <w:t>работе;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приём и техническая обработка поступивших учебников, учебных пособий, учебно-методических материалов  заведующей библиотекой школы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2.5. Классные руководители, учителя-предметники получают информацию об обеспеченности учебниками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обучающихся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 xml:space="preserve"> на новый учебный год от заведующей библиотекой.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760063">
      <w:pPr>
        <w:pStyle w:val="a3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2.6. Информирование родителей (законных представителей) о Перечне учебников, учебных пособий, учебно-методических материалов входящих в комплект для обучения в  классе осуществляется через классных руководителей на родительских собраниях и путем размещения данной информации на официальном сайте школы </w:t>
      </w:r>
      <w:r w:rsidR="009110F5" w:rsidRPr="00A07BEC">
        <w:rPr>
          <w:rFonts w:ascii="Georgia" w:hAnsi="Georgia"/>
          <w:color w:val="000000"/>
          <w:sz w:val="22"/>
          <w:szCs w:val="22"/>
        </w:rPr>
        <w:t>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b/>
          <w:bCs/>
          <w:color w:val="000000"/>
          <w:sz w:val="22"/>
          <w:szCs w:val="22"/>
        </w:rPr>
        <w:t>3. Ответственность участников образовательного процесса.</w:t>
      </w:r>
    </w:p>
    <w:p w:rsidR="00816031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3.1. Директор школы несет ответственность 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bookmarkStart w:id="0" w:name="_GoBack"/>
      <w:bookmarkEnd w:id="0"/>
      <w:r w:rsidRPr="00A07BEC">
        <w:rPr>
          <w:rFonts w:ascii="Georgia" w:hAnsi="Georgia"/>
          <w:color w:val="000000"/>
          <w:sz w:val="22"/>
          <w:szCs w:val="22"/>
        </w:rPr>
        <w:t>- за соответствие используемых в образовательном процессе учебников и  учебных пособий федеральному Перечню учебников, рекомендованных (допущенных) Министерством образования и науки Российской Федерации  к  использованию  в образовательном процессе;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 — обеспечение учебниками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обучающихся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>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3.2. Заместитель директора по </w:t>
      </w:r>
      <w:r w:rsidR="009110F5" w:rsidRPr="00A07BEC">
        <w:rPr>
          <w:rFonts w:ascii="Georgia" w:hAnsi="Georgia"/>
          <w:color w:val="000000"/>
          <w:sz w:val="22"/>
          <w:szCs w:val="22"/>
        </w:rPr>
        <w:t xml:space="preserve">научно-методической </w:t>
      </w:r>
      <w:r w:rsidRPr="00A07BEC">
        <w:rPr>
          <w:rFonts w:ascii="Georgia" w:hAnsi="Georgia"/>
          <w:color w:val="000000"/>
          <w:sz w:val="22"/>
          <w:szCs w:val="22"/>
        </w:rPr>
        <w:t xml:space="preserve">работе  несет ответственность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за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>:</w:t>
      </w:r>
    </w:p>
    <w:p w:rsidR="00242A6B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proofErr w:type="gramStart"/>
      <w:r w:rsidRPr="00A07BEC">
        <w:rPr>
          <w:rFonts w:ascii="Georgia" w:hAnsi="Georgia"/>
          <w:color w:val="000000"/>
          <w:sz w:val="22"/>
          <w:szCs w:val="22"/>
        </w:rPr>
        <w:t>- определение  Перечня  учебников, учебных пособий, учебно-методических материалов в соответствии с утвержденными  федеральными  перечнями  учебников,  рекомендованных (допущенных) к использованию в образовательном процессе в имеющих государственную  аккредитацию и реализующих образовательные программы общего образования образовательных учреждениях</w:t>
      </w:r>
      <w:r w:rsidR="00242A6B">
        <w:rPr>
          <w:rFonts w:ascii="Georgia" w:hAnsi="Georgia"/>
          <w:color w:val="000000"/>
          <w:sz w:val="22"/>
          <w:szCs w:val="22"/>
        </w:rPr>
        <w:t>.</w:t>
      </w:r>
      <w:proofErr w:type="gramEnd"/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 —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  Перечнем учебников, учебных пособий, учебно-методических материалов.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lastRenderedPageBreak/>
        <w:t xml:space="preserve">3.3. Заведующий библиотекой несет 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ответственность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за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>: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- достоверность информации об обеспеченности учебниками и учебными  пособиями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обучающихся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 xml:space="preserve"> школы на начало нового  учебного года;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  достоверность и качественность оформления  заказа  на поставку  в школу учебников  и учебных  пособий  в  соответствии  с  Перечнем  учебников, учебных пособий, учебно-методических материалов на новый учебный год;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3.4. Руководитель методического объединения  несет ответственность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за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>:</w:t>
      </w:r>
    </w:p>
    <w:p w:rsidR="009110F5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качество проведения процедуры рассмотрения и согласования Перечня учебников,  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школе</w:t>
      </w:r>
      <w:r w:rsidR="009110F5" w:rsidRPr="00A07BEC">
        <w:rPr>
          <w:rFonts w:ascii="Georgia" w:hAnsi="Georgia"/>
          <w:color w:val="000000"/>
          <w:sz w:val="22"/>
          <w:szCs w:val="22"/>
        </w:rPr>
        <w:t>;</w:t>
      </w:r>
      <w:r w:rsidRPr="00A07BEC">
        <w:rPr>
          <w:rFonts w:ascii="Georgia" w:hAnsi="Georgia"/>
          <w:color w:val="000000"/>
          <w:sz w:val="22"/>
          <w:szCs w:val="22"/>
        </w:rPr>
        <w:t xml:space="preserve"> 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- достоверность информации для формирования Перечня учебников, учебных пособий, учебно-методический материалов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для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 xml:space="preserve"> обучающихся на новый учебный год.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 xml:space="preserve">3.5. Классный руководитель несет ответственность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за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>: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своевременную выдачу и сдачу учебников, учебных пособий своего класса в библиотеку в соответствии с графиком;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состояние учебников  обучающихся своего класса;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за информирование родителей о Перечне учебников, учебных пособий, учебно-методических материалов входящих в комплект для обучения в  классе.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 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3.6. Родители (законные представители)</w:t>
      </w:r>
      <w:r w:rsidRPr="00A07BEC"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A07BEC">
        <w:rPr>
          <w:rFonts w:ascii="Georgia" w:hAnsi="Georgia"/>
          <w:color w:val="000000"/>
          <w:sz w:val="22"/>
          <w:szCs w:val="22"/>
        </w:rPr>
        <w:t>обучающихся</w:t>
      </w:r>
      <w:proofErr w:type="gramEnd"/>
      <w:r w:rsidRPr="00A07BEC">
        <w:rPr>
          <w:rFonts w:ascii="Georgia" w:hAnsi="Georgia"/>
          <w:color w:val="000000"/>
          <w:sz w:val="22"/>
          <w:szCs w:val="22"/>
        </w:rPr>
        <w:t>: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следят за сохранностью полученных учебников и учебных пособий;</w:t>
      </w:r>
    </w:p>
    <w:p w:rsidR="00AE45F0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760063" w:rsidRPr="00A07BEC" w:rsidRDefault="00AE45F0" w:rsidP="00AE45F0">
      <w:pPr>
        <w:pStyle w:val="a3"/>
        <w:jc w:val="center"/>
        <w:rPr>
          <w:rFonts w:ascii="Georgia" w:hAnsi="Georgia"/>
          <w:color w:val="000000"/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- возмещают утрату или порчу учебника библиотеке.</w:t>
      </w:r>
    </w:p>
    <w:p w:rsidR="001878D2" w:rsidRPr="00A07BEC" w:rsidRDefault="00AE45F0" w:rsidP="00275C7E">
      <w:pPr>
        <w:pStyle w:val="a3"/>
        <w:jc w:val="center"/>
        <w:rPr>
          <w:sz w:val="22"/>
          <w:szCs w:val="22"/>
        </w:rPr>
      </w:pPr>
      <w:r w:rsidRPr="00A07BEC">
        <w:rPr>
          <w:rFonts w:ascii="Georgia" w:hAnsi="Georgia"/>
          <w:color w:val="000000"/>
          <w:sz w:val="22"/>
          <w:szCs w:val="22"/>
        </w:rPr>
        <w:t>3.7. Обучающиеся несут ответственность за сохранность учебников и учебных пособий из фонда библиотеки.</w:t>
      </w:r>
    </w:p>
    <w:sectPr w:rsidR="001878D2" w:rsidRPr="00A07BEC" w:rsidSect="0018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297"/>
    <w:rsid w:val="0004050A"/>
    <w:rsid w:val="000E52D5"/>
    <w:rsid w:val="001878D2"/>
    <w:rsid w:val="00242A6B"/>
    <w:rsid w:val="00275C7E"/>
    <w:rsid w:val="002B31CC"/>
    <w:rsid w:val="002D7710"/>
    <w:rsid w:val="0044068E"/>
    <w:rsid w:val="00456579"/>
    <w:rsid w:val="006073CC"/>
    <w:rsid w:val="00674541"/>
    <w:rsid w:val="006748CB"/>
    <w:rsid w:val="006E6856"/>
    <w:rsid w:val="00760063"/>
    <w:rsid w:val="00816031"/>
    <w:rsid w:val="008D6E13"/>
    <w:rsid w:val="009110F5"/>
    <w:rsid w:val="00A05F53"/>
    <w:rsid w:val="00A07BEC"/>
    <w:rsid w:val="00AE45F0"/>
    <w:rsid w:val="00B27692"/>
    <w:rsid w:val="00C45C50"/>
    <w:rsid w:val="00C70130"/>
    <w:rsid w:val="00E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9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shender</dc:creator>
  <cp:keywords/>
  <dc:description/>
  <cp:lastModifiedBy>Шендерева Наталья Алексеевна</cp:lastModifiedBy>
  <cp:revision>6</cp:revision>
  <cp:lastPrinted>2014-11-14T06:39:00Z</cp:lastPrinted>
  <dcterms:created xsi:type="dcterms:W3CDTF">2014-11-14T05:33:00Z</dcterms:created>
  <dcterms:modified xsi:type="dcterms:W3CDTF">2015-12-21T06:22:00Z</dcterms:modified>
</cp:coreProperties>
</file>