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0074" w:type="dxa"/>
        <w:tblInd w:w="-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4"/>
      </w:tblGrid>
      <w:tr w:rsidR="0066583C" w:rsidRPr="002F125F" w:rsidTr="00B47F8B">
        <w:trPr>
          <w:trHeight w:val="13913"/>
        </w:trPr>
        <w:tc>
          <w:tcPr>
            <w:tcW w:w="10074" w:type="dxa"/>
          </w:tcPr>
          <w:p w:rsidR="0066583C" w:rsidRPr="002F125F" w:rsidRDefault="0066583C" w:rsidP="00F719EC">
            <w:pPr>
              <w:tabs>
                <w:tab w:val="left" w:pos="709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6583C" w:rsidRDefault="0066583C" w:rsidP="00F719EC">
            <w:pPr>
              <w:tabs>
                <w:tab w:val="left" w:pos="709"/>
              </w:tabs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125F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БЮДЖЕТНОЕ ОБЩЕОБРАЗОВАТЕЛЬНОЕ УЧРЕЖДЕНИЕ ГОРОДА ИРКУТСКА СРЕДНЯЯ ОБЩЕОБРАЗОВАТЕЛЬНАЯ ШКОЛА № </w:t>
            </w:r>
            <w:r w:rsidR="002F125F" w:rsidRPr="002F125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  <w:p w:rsidR="0066583C" w:rsidRPr="002F125F" w:rsidRDefault="0066583C" w:rsidP="00B47F8B">
            <w:pPr>
              <w:ind w:left="-851" w:firstLine="284"/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</w:p>
          <w:p w:rsidR="0066583C" w:rsidRDefault="0066583C" w:rsidP="00F719E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Theme="minorHAnsi" w:eastAsiaTheme="minorHAnsi" w:hAnsiTheme="minorHAnsi" w:cs="Times New Roman,Bold"/>
                <w:b/>
                <w:bCs/>
                <w:sz w:val="28"/>
                <w:szCs w:val="28"/>
              </w:rPr>
            </w:pPr>
          </w:p>
          <w:p w:rsidR="0055267C" w:rsidRPr="00CB3B38" w:rsidRDefault="0055267C" w:rsidP="00F719E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Theme="minorHAnsi" w:eastAsiaTheme="minorHAnsi" w:hAnsiTheme="minorHAnsi" w:cs="Times New Roman,Bold"/>
                <w:b/>
                <w:bCs/>
                <w:sz w:val="28"/>
                <w:szCs w:val="28"/>
              </w:rPr>
            </w:pPr>
          </w:p>
          <w:tbl>
            <w:tblPr>
              <w:tblStyle w:val="af5"/>
              <w:tblW w:w="9498" w:type="dxa"/>
              <w:tblInd w:w="3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87"/>
              <w:gridCol w:w="2084"/>
              <w:gridCol w:w="3827"/>
            </w:tblGrid>
            <w:tr w:rsidR="00B47F8B" w:rsidRPr="00B47F8B" w:rsidTr="00AE0D67">
              <w:tc>
                <w:tcPr>
                  <w:tcW w:w="3587" w:type="dxa"/>
                </w:tcPr>
                <w:p w:rsidR="00B47F8B" w:rsidRPr="00B47F8B" w:rsidRDefault="00B47F8B" w:rsidP="00AE0D67">
                  <w:pPr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84" w:type="dxa"/>
                </w:tcPr>
                <w:p w:rsidR="00B47F8B" w:rsidRPr="00B47F8B" w:rsidRDefault="00B47F8B" w:rsidP="00CB3B38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rPr>
                      <w:rFonts w:asciiTheme="minorHAnsi" w:eastAsiaTheme="minorHAnsi" w:hAnsiTheme="minorHAnsi" w:cs="Times New Roman,Bold"/>
                      <w:b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827" w:type="dxa"/>
                </w:tcPr>
                <w:p w:rsidR="00B47F8B" w:rsidRPr="00B47F8B" w:rsidRDefault="00B47F8B" w:rsidP="00F719EC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Theme="minorHAnsi" w:hAnsiTheme="minorHAnsi" w:cs="Times New Roman,Bold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47F8B" w:rsidRPr="00B47F8B" w:rsidRDefault="00B47F8B" w:rsidP="00F719E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Theme="minorHAnsi" w:eastAsiaTheme="minorHAnsi" w:hAnsiTheme="minorHAnsi" w:cs="Times New Roman,Bold"/>
                <w:b/>
                <w:bCs/>
                <w:sz w:val="28"/>
                <w:szCs w:val="28"/>
              </w:rPr>
            </w:pPr>
          </w:p>
          <w:p w:rsidR="0055267C" w:rsidRPr="0055267C" w:rsidRDefault="0055267C" w:rsidP="0055267C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proofErr w:type="gramStart"/>
            <w:r w:rsidRPr="0055267C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Утверждена</w:t>
            </w:r>
            <w:proofErr w:type="gramEnd"/>
            <w:r w:rsidRPr="0055267C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 xml:space="preserve"> приказом директора</w:t>
            </w:r>
          </w:p>
          <w:p w:rsidR="0055267C" w:rsidRPr="0055267C" w:rsidRDefault="0055267C" w:rsidP="0055267C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55267C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>МБОУ г. Иркутска СОШ № 26</w:t>
            </w:r>
          </w:p>
          <w:p w:rsidR="0055267C" w:rsidRPr="0055267C" w:rsidRDefault="0055267C" w:rsidP="0055267C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</w:pPr>
            <w:r w:rsidRPr="0055267C">
              <w:rPr>
                <w:rFonts w:ascii="Times New Roman" w:eastAsia="Times New Roman" w:hAnsi="Times New Roman" w:cs="Times New Roman"/>
                <w:color w:val="auto"/>
                <w:sz w:val="28"/>
                <w:szCs w:val="32"/>
                <w:lang w:bidi="ar-SA"/>
              </w:rPr>
              <w:t xml:space="preserve">№ 150ОД от 30.08.2017 </w:t>
            </w:r>
          </w:p>
          <w:p w:rsidR="00B47F8B" w:rsidRDefault="00B47F8B" w:rsidP="00F719E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Theme="minorHAnsi" w:eastAsiaTheme="minorHAnsi" w:hAnsiTheme="minorHAnsi" w:cs="Times New Roman,Bold"/>
                <w:b/>
                <w:bCs/>
                <w:sz w:val="28"/>
                <w:szCs w:val="28"/>
              </w:rPr>
            </w:pPr>
          </w:p>
          <w:p w:rsidR="0055267C" w:rsidRDefault="0055267C" w:rsidP="00F719E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Theme="minorHAnsi" w:eastAsiaTheme="minorHAnsi" w:hAnsiTheme="minorHAnsi" w:cs="Times New Roman,Bold"/>
                <w:b/>
                <w:bCs/>
                <w:sz w:val="28"/>
                <w:szCs w:val="28"/>
              </w:rPr>
            </w:pPr>
          </w:p>
          <w:p w:rsidR="0055267C" w:rsidRDefault="0055267C" w:rsidP="00F719E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Theme="minorHAnsi" w:eastAsiaTheme="minorHAnsi" w:hAnsiTheme="minorHAnsi" w:cs="Times New Roman,Bold"/>
                <w:b/>
                <w:bCs/>
                <w:sz w:val="28"/>
                <w:szCs w:val="28"/>
              </w:rPr>
            </w:pPr>
          </w:p>
          <w:p w:rsidR="0055267C" w:rsidRDefault="0055267C" w:rsidP="00F719E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Theme="minorHAnsi" w:eastAsiaTheme="minorHAnsi" w:hAnsiTheme="minorHAnsi" w:cs="Times New Roman,Bold"/>
                <w:b/>
                <w:bCs/>
                <w:sz w:val="28"/>
                <w:szCs w:val="28"/>
              </w:rPr>
            </w:pPr>
          </w:p>
          <w:p w:rsidR="0055267C" w:rsidRPr="00B47F8B" w:rsidRDefault="0055267C" w:rsidP="00F719E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Theme="minorHAnsi" w:eastAsiaTheme="minorHAnsi" w:hAnsiTheme="minorHAnsi" w:cs="Times New Roman,Bold"/>
                <w:b/>
                <w:bCs/>
                <w:sz w:val="28"/>
                <w:szCs w:val="28"/>
              </w:rPr>
            </w:pPr>
          </w:p>
          <w:p w:rsidR="00B47F8B" w:rsidRPr="00B47F8B" w:rsidRDefault="00B47F8B" w:rsidP="00F719E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Theme="minorHAnsi" w:eastAsiaTheme="minorHAnsi" w:hAnsiTheme="minorHAnsi" w:cs="Times New Roman,Bold"/>
                <w:b/>
                <w:bCs/>
                <w:sz w:val="28"/>
                <w:szCs w:val="28"/>
              </w:rPr>
            </w:pPr>
          </w:p>
          <w:p w:rsidR="0066583C" w:rsidRPr="00816DB4" w:rsidRDefault="0066583C" w:rsidP="00F719E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816DB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ДОПОЛНИТЕЛЬНАЯ</w:t>
            </w:r>
            <w:r w:rsidR="00816DB4" w:rsidRPr="00816DB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ОБЩЕРАЗВИВАЮЩАЯ</w:t>
            </w:r>
            <w:r w:rsidR="00816DB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16DB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ПРОГРАММА</w:t>
            </w:r>
          </w:p>
          <w:p w:rsidR="0066583C" w:rsidRDefault="0066583C" w:rsidP="00F719E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Theme="minorHAnsi" w:eastAsiaTheme="minorHAnsi" w:hAnsiTheme="minorHAnsi" w:cs="Times New Roman,Bold"/>
                <w:b/>
                <w:bCs/>
                <w:sz w:val="28"/>
                <w:szCs w:val="28"/>
              </w:rPr>
            </w:pPr>
            <w:r w:rsidRPr="002F125F"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  <w:t xml:space="preserve">муниципального бюджетного общеобразовательного учреждения города Иркутска средней общеобразовательной школы № </w:t>
            </w:r>
            <w:r w:rsidR="002F125F" w:rsidRPr="002F125F">
              <w:rPr>
                <w:rFonts w:asciiTheme="minorHAnsi" w:eastAsiaTheme="minorHAnsi" w:hAnsiTheme="minorHAnsi" w:cs="Times New Roman,Bold"/>
                <w:b/>
                <w:bCs/>
                <w:sz w:val="28"/>
                <w:szCs w:val="28"/>
              </w:rPr>
              <w:t>26</w:t>
            </w:r>
          </w:p>
          <w:p w:rsidR="00CF7F42" w:rsidRPr="002F125F" w:rsidRDefault="0055267C" w:rsidP="00F719E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284"/>
              <w:jc w:val="center"/>
              <w:rPr>
                <w:rFonts w:asciiTheme="minorHAnsi" w:eastAsia="Times New Roman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HAnsi" w:hAnsiTheme="minorHAnsi" w:cs="Times New Roman,Bold"/>
                <w:b/>
                <w:bCs/>
                <w:sz w:val="28"/>
                <w:szCs w:val="28"/>
              </w:rPr>
              <w:t>2017-2018 учебный год</w:t>
            </w:r>
          </w:p>
          <w:p w:rsidR="0066583C" w:rsidRPr="002F125F" w:rsidRDefault="0066583C" w:rsidP="00F719EC">
            <w:pPr>
              <w:tabs>
                <w:tab w:val="left" w:pos="709"/>
              </w:tabs>
              <w:spacing w:before="1915" w:after="377" w:line="322" w:lineRule="exact"/>
              <w:ind w:firstLine="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6583C" w:rsidRPr="00722E78" w:rsidRDefault="0066583C" w:rsidP="00F719EC">
            <w:pPr>
              <w:tabs>
                <w:tab w:val="left" w:pos="709"/>
              </w:tabs>
              <w:ind w:firstLine="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F125F" w:rsidRPr="00722E78" w:rsidRDefault="002F125F" w:rsidP="00F719EC">
            <w:pPr>
              <w:tabs>
                <w:tab w:val="left" w:pos="709"/>
              </w:tabs>
              <w:ind w:firstLine="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2F125F" w:rsidRPr="00722E78" w:rsidRDefault="002F125F" w:rsidP="00F719EC">
            <w:pPr>
              <w:tabs>
                <w:tab w:val="left" w:pos="709"/>
              </w:tabs>
              <w:ind w:firstLine="284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6583C" w:rsidRPr="002F125F" w:rsidRDefault="0066583C" w:rsidP="00F719EC">
            <w:pPr>
              <w:tabs>
                <w:tab w:val="left" w:pos="709"/>
              </w:tabs>
              <w:ind w:firstLine="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6583C" w:rsidRPr="002F125F" w:rsidRDefault="0066583C" w:rsidP="00F719EC">
            <w:pPr>
              <w:tabs>
                <w:tab w:val="left" w:pos="709"/>
              </w:tabs>
              <w:ind w:firstLine="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6583C" w:rsidRPr="002F125F" w:rsidRDefault="0066583C" w:rsidP="00F719EC">
            <w:pPr>
              <w:tabs>
                <w:tab w:val="left" w:pos="709"/>
              </w:tabs>
              <w:ind w:firstLine="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6583C" w:rsidRPr="002F125F" w:rsidRDefault="0066583C" w:rsidP="00F719EC">
            <w:pPr>
              <w:tabs>
                <w:tab w:val="left" w:pos="709"/>
              </w:tabs>
              <w:ind w:firstLine="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6583C" w:rsidRPr="002F125F" w:rsidRDefault="0066583C" w:rsidP="00F719EC">
            <w:pPr>
              <w:tabs>
                <w:tab w:val="left" w:pos="709"/>
              </w:tabs>
              <w:ind w:firstLine="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6583C" w:rsidRPr="002F125F" w:rsidRDefault="0066583C" w:rsidP="00F719EC">
            <w:pPr>
              <w:tabs>
                <w:tab w:val="left" w:pos="709"/>
              </w:tabs>
              <w:ind w:firstLine="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6583C" w:rsidRPr="002F125F" w:rsidRDefault="0066583C" w:rsidP="00F719EC">
            <w:pPr>
              <w:tabs>
                <w:tab w:val="left" w:pos="709"/>
              </w:tabs>
              <w:ind w:firstLine="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  <w:p w:rsidR="0066583C" w:rsidRPr="002F125F" w:rsidRDefault="0066583C" w:rsidP="00F719EC">
            <w:pPr>
              <w:tabs>
                <w:tab w:val="left" w:pos="709"/>
              </w:tabs>
              <w:ind w:firstLine="284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F125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Иркутск, 201</w:t>
            </w:r>
            <w:r w:rsidR="005E4B8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 w:rsidRPr="002F125F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г.</w:t>
            </w:r>
          </w:p>
          <w:p w:rsidR="0066583C" w:rsidRPr="002F125F" w:rsidRDefault="0066583C" w:rsidP="00F719EC">
            <w:pPr>
              <w:tabs>
                <w:tab w:val="left" w:pos="709"/>
              </w:tabs>
              <w:ind w:firstLine="284"/>
              <w:rPr>
                <w:sz w:val="28"/>
                <w:szCs w:val="28"/>
              </w:rPr>
            </w:pPr>
          </w:p>
        </w:tc>
      </w:tr>
    </w:tbl>
    <w:p w:rsidR="002F125F" w:rsidRPr="0004700B" w:rsidRDefault="002F125F" w:rsidP="00F719EC">
      <w:pPr>
        <w:pStyle w:val="20"/>
        <w:shd w:val="clear" w:color="auto" w:fill="auto"/>
        <w:tabs>
          <w:tab w:val="left" w:pos="709"/>
        </w:tabs>
        <w:spacing w:before="0" w:after="312" w:line="260" w:lineRule="exact"/>
        <w:ind w:firstLine="284"/>
        <w:jc w:val="left"/>
        <w:rPr>
          <w:sz w:val="28"/>
          <w:szCs w:val="28"/>
        </w:rPr>
      </w:pPr>
    </w:p>
    <w:p w:rsidR="00625B39" w:rsidRPr="002F125F" w:rsidRDefault="00B57515" w:rsidP="00F719EC">
      <w:pPr>
        <w:pStyle w:val="20"/>
        <w:shd w:val="clear" w:color="auto" w:fill="auto"/>
        <w:tabs>
          <w:tab w:val="left" w:pos="709"/>
        </w:tabs>
        <w:spacing w:before="0" w:after="312" w:line="260" w:lineRule="exact"/>
        <w:ind w:firstLine="284"/>
        <w:jc w:val="left"/>
        <w:rPr>
          <w:sz w:val="28"/>
          <w:szCs w:val="28"/>
        </w:rPr>
      </w:pPr>
      <w:r w:rsidRPr="002F125F">
        <w:rPr>
          <w:sz w:val="28"/>
          <w:szCs w:val="28"/>
        </w:rPr>
        <w:lastRenderedPageBreak/>
        <w:t>СОДЕРЖАНИЕ:</w:t>
      </w:r>
    </w:p>
    <w:p w:rsidR="00625B39" w:rsidRPr="002F125F" w:rsidRDefault="00B57515" w:rsidP="00F719EC">
      <w:pPr>
        <w:pStyle w:val="30"/>
        <w:shd w:val="clear" w:color="auto" w:fill="auto"/>
        <w:tabs>
          <w:tab w:val="left" w:pos="567"/>
          <w:tab w:val="left" w:pos="709"/>
        </w:tabs>
        <w:spacing w:before="0"/>
        <w:ind w:firstLine="284"/>
        <w:rPr>
          <w:sz w:val="28"/>
          <w:szCs w:val="28"/>
        </w:rPr>
      </w:pPr>
      <w:r w:rsidRPr="002F125F">
        <w:rPr>
          <w:rStyle w:val="31"/>
          <w:b/>
          <w:bCs/>
          <w:sz w:val="28"/>
          <w:szCs w:val="28"/>
        </w:rPr>
        <w:t xml:space="preserve">I. </w:t>
      </w:r>
      <w:r w:rsidRPr="002F125F">
        <w:rPr>
          <w:sz w:val="28"/>
          <w:szCs w:val="28"/>
        </w:rPr>
        <w:t>Целевой раздел</w:t>
      </w:r>
    </w:p>
    <w:p w:rsidR="00625B39" w:rsidRPr="002F125F" w:rsidRDefault="00011739" w:rsidP="00F719EC">
      <w:pPr>
        <w:pStyle w:val="40"/>
        <w:shd w:val="clear" w:color="auto" w:fill="auto"/>
        <w:tabs>
          <w:tab w:val="left" w:pos="567"/>
          <w:tab w:val="left" w:pos="709"/>
        </w:tabs>
        <w:ind w:firstLine="284"/>
        <w:rPr>
          <w:sz w:val="28"/>
          <w:szCs w:val="28"/>
        </w:rPr>
      </w:pPr>
      <w:r w:rsidRPr="0004700B">
        <w:rPr>
          <w:sz w:val="28"/>
          <w:szCs w:val="28"/>
          <w:lang w:eastAsia="en-US" w:bidi="en-US"/>
        </w:rPr>
        <w:t>1</w:t>
      </w:r>
      <w:r w:rsidR="00B57515" w:rsidRPr="002F125F">
        <w:rPr>
          <w:sz w:val="28"/>
          <w:szCs w:val="28"/>
          <w:lang w:eastAsia="en-US" w:bidi="en-US"/>
        </w:rPr>
        <w:t xml:space="preserve">.1 </w:t>
      </w:r>
      <w:r w:rsidR="00B57515" w:rsidRPr="002F125F">
        <w:rPr>
          <w:sz w:val="28"/>
          <w:szCs w:val="28"/>
        </w:rPr>
        <w:t>. Пояснительная записка</w:t>
      </w:r>
    </w:p>
    <w:p w:rsidR="00625B39" w:rsidRPr="002F125F" w:rsidRDefault="00B57515" w:rsidP="00F719EC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</w:tabs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 xml:space="preserve"> Планируемые результаты освоения </w:t>
      </w:r>
      <w:proofErr w:type="gramStart"/>
      <w:r w:rsidRPr="002F125F">
        <w:rPr>
          <w:sz w:val="28"/>
          <w:szCs w:val="28"/>
        </w:rPr>
        <w:t>обучающимися</w:t>
      </w:r>
      <w:proofErr w:type="gramEnd"/>
      <w:r w:rsidRPr="002F125F">
        <w:rPr>
          <w:sz w:val="28"/>
          <w:szCs w:val="28"/>
        </w:rPr>
        <w:t xml:space="preserve"> образовательной программы дополнительного образования МБОУ г. Иркутска СОШ № </w:t>
      </w:r>
      <w:r w:rsidR="002F125F" w:rsidRPr="002F125F">
        <w:rPr>
          <w:sz w:val="28"/>
          <w:szCs w:val="28"/>
        </w:rPr>
        <w:t>26</w:t>
      </w:r>
    </w:p>
    <w:p w:rsidR="00625B39" w:rsidRPr="002F125F" w:rsidRDefault="00B57515" w:rsidP="00F719EC">
      <w:pPr>
        <w:pStyle w:val="40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851"/>
        </w:tabs>
        <w:spacing w:after="346"/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 xml:space="preserve"> Система </w:t>
      </w:r>
      <w:proofErr w:type="gramStart"/>
      <w:r w:rsidRPr="002F125F">
        <w:rPr>
          <w:sz w:val="28"/>
          <w:szCs w:val="28"/>
        </w:rPr>
        <w:t>оценки достижения планируемых результатов освоения образовательной программы дополнительного образования</w:t>
      </w:r>
      <w:proofErr w:type="gramEnd"/>
      <w:r w:rsidRPr="002F125F">
        <w:rPr>
          <w:sz w:val="28"/>
          <w:szCs w:val="28"/>
        </w:rPr>
        <w:t xml:space="preserve"> МБОУ г. Иркутска СОШ № </w:t>
      </w:r>
      <w:r w:rsidR="002F125F" w:rsidRPr="002F125F">
        <w:rPr>
          <w:sz w:val="28"/>
          <w:szCs w:val="28"/>
        </w:rPr>
        <w:t>26</w:t>
      </w:r>
    </w:p>
    <w:p w:rsidR="00625B39" w:rsidRPr="002F125F" w:rsidRDefault="00B57515" w:rsidP="00F719EC">
      <w:pPr>
        <w:pStyle w:val="30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 w:line="260" w:lineRule="exact"/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>Содержательный раздел</w:t>
      </w:r>
    </w:p>
    <w:p w:rsidR="00625B39" w:rsidRPr="002F125F" w:rsidRDefault="00B57515" w:rsidP="00F719EC">
      <w:pPr>
        <w:pStyle w:val="40"/>
        <w:numPr>
          <w:ilvl w:val="0"/>
          <w:numId w:val="3"/>
        </w:numPr>
        <w:shd w:val="clear" w:color="auto" w:fill="auto"/>
        <w:tabs>
          <w:tab w:val="left" w:pos="567"/>
          <w:tab w:val="left" w:pos="709"/>
          <w:tab w:val="left" w:pos="851"/>
        </w:tabs>
        <w:spacing w:line="322" w:lineRule="exact"/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 xml:space="preserve"> Дополнительные общеразвивающие программы объединений дополнительного образования</w:t>
      </w:r>
    </w:p>
    <w:p w:rsidR="00625B39" w:rsidRPr="002F125F" w:rsidRDefault="00B57515" w:rsidP="00F719EC">
      <w:pPr>
        <w:pStyle w:val="40"/>
        <w:numPr>
          <w:ilvl w:val="0"/>
          <w:numId w:val="3"/>
        </w:numPr>
        <w:shd w:val="clear" w:color="auto" w:fill="auto"/>
        <w:tabs>
          <w:tab w:val="left" w:pos="567"/>
          <w:tab w:val="left" w:pos="709"/>
          <w:tab w:val="left" w:pos="851"/>
        </w:tabs>
        <w:spacing w:after="304" w:line="322" w:lineRule="exact"/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 xml:space="preserve"> Программа коррекционной работы</w:t>
      </w:r>
    </w:p>
    <w:p w:rsidR="00625B39" w:rsidRPr="002F125F" w:rsidRDefault="00B57515" w:rsidP="00F719EC">
      <w:pPr>
        <w:pStyle w:val="30"/>
        <w:numPr>
          <w:ilvl w:val="0"/>
          <w:numId w:val="2"/>
        </w:numPr>
        <w:shd w:val="clear" w:color="auto" w:fill="auto"/>
        <w:tabs>
          <w:tab w:val="left" w:pos="567"/>
          <w:tab w:val="left" w:pos="709"/>
          <w:tab w:val="left" w:pos="851"/>
        </w:tabs>
        <w:spacing w:before="0"/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>Организационный раздел</w:t>
      </w:r>
    </w:p>
    <w:p w:rsidR="00625B39" w:rsidRPr="002F125F" w:rsidRDefault="00B57515" w:rsidP="00F719EC">
      <w:pPr>
        <w:pStyle w:val="40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</w:tabs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 xml:space="preserve"> Расписание занятий. Нормативы наполняемости объединений дополнительного образования</w:t>
      </w:r>
    </w:p>
    <w:p w:rsidR="00625B39" w:rsidRPr="002F125F" w:rsidRDefault="00B57515" w:rsidP="00F719EC">
      <w:pPr>
        <w:pStyle w:val="40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</w:tabs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 xml:space="preserve"> Учебный план дополнительного образования</w:t>
      </w:r>
    </w:p>
    <w:p w:rsidR="00625B39" w:rsidRPr="002F125F" w:rsidRDefault="00B57515" w:rsidP="00F719EC">
      <w:pPr>
        <w:pStyle w:val="40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</w:tabs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 xml:space="preserve"> Календарный учебный график</w:t>
      </w:r>
    </w:p>
    <w:p w:rsidR="00625B39" w:rsidRPr="002F125F" w:rsidRDefault="00B57515" w:rsidP="00F719EC">
      <w:pPr>
        <w:pStyle w:val="40"/>
        <w:numPr>
          <w:ilvl w:val="0"/>
          <w:numId w:val="4"/>
        </w:numPr>
        <w:shd w:val="clear" w:color="auto" w:fill="auto"/>
        <w:tabs>
          <w:tab w:val="left" w:pos="567"/>
          <w:tab w:val="left" w:pos="709"/>
          <w:tab w:val="left" w:pos="851"/>
        </w:tabs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 xml:space="preserve"> Система условий реализации образовательной программы дополнительного образования МБОУ г. Иркутска СОШ № </w:t>
      </w:r>
      <w:r w:rsidR="002F125F" w:rsidRPr="002F125F">
        <w:rPr>
          <w:sz w:val="28"/>
          <w:szCs w:val="28"/>
        </w:rPr>
        <w:t>26</w:t>
      </w: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  <w:tab w:val="left" w:pos="851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C029CB" w:rsidRPr="002F125F" w:rsidRDefault="00C029CB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570DA1" w:rsidRPr="002F125F" w:rsidRDefault="00570DA1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570DA1" w:rsidRPr="002F125F" w:rsidRDefault="00570DA1" w:rsidP="00F719EC">
      <w:pPr>
        <w:pStyle w:val="40"/>
        <w:shd w:val="clear" w:color="auto" w:fill="auto"/>
        <w:tabs>
          <w:tab w:val="left" w:pos="709"/>
        </w:tabs>
        <w:ind w:firstLine="284"/>
        <w:rPr>
          <w:sz w:val="28"/>
          <w:szCs w:val="28"/>
        </w:rPr>
      </w:pPr>
    </w:p>
    <w:p w:rsidR="00625B39" w:rsidRPr="002F125F" w:rsidRDefault="00B57515" w:rsidP="00F719EC">
      <w:pPr>
        <w:pStyle w:val="51"/>
        <w:shd w:val="clear" w:color="auto" w:fill="auto"/>
        <w:tabs>
          <w:tab w:val="left" w:pos="709"/>
        </w:tabs>
        <w:spacing w:after="288" w:line="230" w:lineRule="exact"/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lastRenderedPageBreak/>
        <w:t>Целевой раздел</w:t>
      </w:r>
    </w:p>
    <w:p w:rsidR="00625B39" w:rsidRPr="002F125F" w:rsidRDefault="00B57515" w:rsidP="00F719EC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709"/>
        </w:tabs>
        <w:spacing w:before="0" w:after="268" w:line="230" w:lineRule="exact"/>
        <w:ind w:firstLine="284"/>
        <w:rPr>
          <w:sz w:val="28"/>
          <w:szCs w:val="28"/>
        </w:rPr>
      </w:pPr>
      <w:bookmarkStart w:id="0" w:name="bookmark1"/>
      <w:r w:rsidRPr="002F125F">
        <w:rPr>
          <w:rStyle w:val="23"/>
          <w:sz w:val="28"/>
          <w:szCs w:val="28"/>
        </w:rPr>
        <w:t>Пояснительная записка</w:t>
      </w:r>
      <w:bookmarkEnd w:id="0"/>
    </w:p>
    <w:p w:rsidR="00E5161F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Система дополнительного образования МБОУ г. Иркутска СОШ № </w:t>
      </w:r>
      <w:r w:rsidR="002F125F" w:rsidRPr="002F125F">
        <w:rPr>
          <w:sz w:val="28"/>
          <w:szCs w:val="28"/>
        </w:rPr>
        <w:t>26</w:t>
      </w:r>
      <w:r w:rsidRPr="002F125F">
        <w:rPr>
          <w:sz w:val="28"/>
          <w:szCs w:val="28"/>
        </w:rPr>
        <w:t xml:space="preserve"> представлена объединениями дополнительного образования непосредственно самого учреждения, расположенного по адресу: г. Иркутск, улица </w:t>
      </w:r>
      <w:r w:rsidR="002F125F" w:rsidRPr="002F125F">
        <w:rPr>
          <w:sz w:val="28"/>
          <w:szCs w:val="28"/>
        </w:rPr>
        <w:t>Советская</w:t>
      </w:r>
      <w:r w:rsidR="00E5161F" w:rsidRPr="002F125F">
        <w:rPr>
          <w:sz w:val="28"/>
          <w:szCs w:val="28"/>
        </w:rPr>
        <w:t>, дом</w:t>
      </w:r>
      <w:r w:rsidR="002F125F" w:rsidRPr="002F125F">
        <w:rPr>
          <w:sz w:val="28"/>
          <w:szCs w:val="28"/>
        </w:rPr>
        <w:t xml:space="preserve"> 26.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Штатное расписание МБОУ г. Иркутска СОШ № </w:t>
      </w:r>
      <w:r w:rsidR="002F125F" w:rsidRPr="002F125F">
        <w:rPr>
          <w:sz w:val="28"/>
          <w:szCs w:val="28"/>
        </w:rPr>
        <w:t>26</w:t>
      </w:r>
      <w:r w:rsidRPr="002F125F">
        <w:rPr>
          <w:sz w:val="28"/>
          <w:szCs w:val="28"/>
        </w:rPr>
        <w:t xml:space="preserve"> для реализации дополнительных общеразвивающих программ предусматривает </w:t>
      </w:r>
      <w:r w:rsidR="002F125F" w:rsidRPr="002F125F">
        <w:rPr>
          <w:sz w:val="28"/>
          <w:szCs w:val="28"/>
        </w:rPr>
        <w:t>3</w:t>
      </w:r>
      <w:r w:rsidR="00816DB4">
        <w:rPr>
          <w:sz w:val="28"/>
          <w:szCs w:val="28"/>
        </w:rPr>
        <w:t>,5</w:t>
      </w:r>
      <w:r w:rsidR="00E5161F" w:rsidRPr="002F125F">
        <w:rPr>
          <w:sz w:val="28"/>
          <w:szCs w:val="28"/>
        </w:rPr>
        <w:t xml:space="preserve"> </w:t>
      </w:r>
      <w:r w:rsidRPr="002F125F">
        <w:rPr>
          <w:sz w:val="28"/>
          <w:szCs w:val="28"/>
        </w:rPr>
        <w:t xml:space="preserve">ставки педагога дополнительного образования, </w:t>
      </w:r>
      <w:r w:rsidR="00E5161F" w:rsidRPr="002F125F">
        <w:rPr>
          <w:sz w:val="28"/>
          <w:szCs w:val="28"/>
        </w:rPr>
        <w:t>1</w:t>
      </w:r>
      <w:r w:rsidRPr="002F125F">
        <w:rPr>
          <w:sz w:val="28"/>
          <w:szCs w:val="28"/>
        </w:rPr>
        <w:t xml:space="preserve"> ставк</w:t>
      </w:r>
      <w:r w:rsidR="00E5161F" w:rsidRPr="002F125F">
        <w:rPr>
          <w:sz w:val="28"/>
          <w:szCs w:val="28"/>
        </w:rPr>
        <w:t xml:space="preserve">а педагога организатора </w:t>
      </w:r>
      <w:r w:rsidR="005131AD">
        <w:rPr>
          <w:sz w:val="28"/>
          <w:szCs w:val="28"/>
        </w:rPr>
        <w:t>спортивно-массовой работы</w:t>
      </w:r>
      <w:r w:rsidRPr="002F125F">
        <w:rPr>
          <w:sz w:val="28"/>
          <w:szCs w:val="28"/>
        </w:rPr>
        <w:t xml:space="preserve">, </w:t>
      </w:r>
      <w:r w:rsidR="002F125F" w:rsidRPr="002F125F">
        <w:rPr>
          <w:sz w:val="28"/>
          <w:szCs w:val="28"/>
        </w:rPr>
        <w:t>2</w:t>
      </w:r>
      <w:r w:rsidRPr="002F125F">
        <w:rPr>
          <w:sz w:val="28"/>
          <w:szCs w:val="28"/>
        </w:rPr>
        <w:t xml:space="preserve"> ставк</w:t>
      </w:r>
      <w:r w:rsidR="002F125F" w:rsidRPr="002F125F">
        <w:rPr>
          <w:sz w:val="28"/>
          <w:szCs w:val="28"/>
        </w:rPr>
        <w:t>и</w:t>
      </w:r>
      <w:r w:rsidRPr="002F125F">
        <w:rPr>
          <w:sz w:val="28"/>
          <w:szCs w:val="28"/>
        </w:rPr>
        <w:t xml:space="preserve"> педагога-организатора</w:t>
      </w:r>
      <w:r w:rsidR="0055267C">
        <w:rPr>
          <w:sz w:val="28"/>
          <w:szCs w:val="28"/>
        </w:rPr>
        <w:t>, ставки учителей начальной школы (программа предшкольной подготовки «Звоночек»)</w:t>
      </w:r>
      <w:r w:rsidRPr="002F125F">
        <w:rPr>
          <w:sz w:val="28"/>
          <w:szCs w:val="28"/>
        </w:rPr>
        <w:t xml:space="preserve">. </w:t>
      </w:r>
      <w:proofErr w:type="gramStart"/>
      <w:r w:rsidRPr="002F125F">
        <w:rPr>
          <w:sz w:val="28"/>
          <w:szCs w:val="28"/>
        </w:rPr>
        <w:t>Реализация дополнительных общеразвивающих программ осуществляется в соответствии со следующими нормативными документами:</w:t>
      </w:r>
      <w:proofErr w:type="gramEnd"/>
    </w:p>
    <w:p w:rsidR="00625B39" w:rsidRPr="002F125F" w:rsidRDefault="00B57515" w:rsidP="00F719EC">
      <w:pPr>
        <w:pStyle w:val="5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Приказ министерства и науки Российской Федерации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25B39" w:rsidRPr="002F125F" w:rsidRDefault="00B57515" w:rsidP="00F719EC">
      <w:pPr>
        <w:pStyle w:val="5"/>
        <w:numPr>
          <w:ilvl w:val="0"/>
          <w:numId w:val="6"/>
        </w:numPr>
        <w:shd w:val="clear" w:color="auto" w:fill="auto"/>
        <w:tabs>
          <w:tab w:val="left" w:pos="709"/>
          <w:tab w:val="left" w:pos="96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№ 41 «Об утверждении </w:t>
      </w:r>
      <w:proofErr w:type="spellStart"/>
      <w:r w:rsidRPr="002F125F">
        <w:rPr>
          <w:sz w:val="28"/>
          <w:szCs w:val="28"/>
        </w:rPr>
        <w:t>СанПин</w:t>
      </w:r>
      <w:proofErr w:type="spellEnd"/>
      <w:r w:rsidRPr="002F125F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2F125F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2F125F">
        <w:rPr>
          <w:sz w:val="28"/>
          <w:szCs w:val="28"/>
        </w:rPr>
        <w:t>»;</w:t>
      </w:r>
    </w:p>
    <w:p w:rsidR="00625B39" w:rsidRPr="002F125F" w:rsidRDefault="00B57515" w:rsidP="00F719EC">
      <w:pPr>
        <w:pStyle w:val="5"/>
        <w:numPr>
          <w:ilvl w:val="0"/>
          <w:numId w:val="6"/>
        </w:numPr>
        <w:shd w:val="clear" w:color="auto" w:fill="auto"/>
        <w:tabs>
          <w:tab w:val="left" w:pos="709"/>
          <w:tab w:val="left" w:pos="96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Письмо министерства культуры РФ от 21 ноября 2013 г. № 191-01-39/06 ГИ «О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искусств»;</w:t>
      </w:r>
    </w:p>
    <w:p w:rsidR="00625B39" w:rsidRPr="0055267C" w:rsidRDefault="0055267C" w:rsidP="0055267C">
      <w:pPr>
        <w:pStyle w:val="af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</w:t>
      </w:r>
      <w:r w:rsidR="00B57515" w:rsidRPr="0055267C">
        <w:rPr>
          <w:rFonts w:ascii="Times New Roman" w:hAnsi="Times New Roman"/>
          <w:sz w:val="28"/>
        </w:rPr>
        <w:t>Приказ министерства спорта Российской Федерации от 27.12.2013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625B39" w:rsidRPr="0055267C" w:rsidRDefault="0055267C" w:rsidP="0055267C">
      <w:pPr>
        <w:pStyle w:val="af4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 w:rsidR="00B57515" w:rsidRPr="0055267C">
        <w:rPr>
          <w:rFonts w:ascii="Times New Roman" w:hAnsi="Times New Roman"/>
          <w:sz w:val="28"/>
        </w:rPr>
        <w:t xml:space="preserve">Локальный акт МБОУ г. Иркутска СОШ № </w:t>
      </w:r>
      <w:r w:rsidR="002F125F" w:rsidRPr="0055267C">
        <w:rPr>
          <w:rFonts w:ascii="Times New Roman" w:hAnsi="Times New Roman"/>
          <w:sz w:val="28"/>
        </w:rPr>
        <w:t>26</w:t>
      </w:r>
      <w:r w:rsidR="00E5161F" w:rsidRPr="0055267C">
        <w:rPr>
          <w:rFonts w:ascii="Times New Roman" w:hAnsi="Times New Roman"/>
          <w:sz w:val="28"/>
        </w:rPr>
        <w:t xml:space="preserve"> </w:t>
      </w:r>
      <w:r w:rsidR="00B57515" w:rsidRPr="0055267C">
        <w:rPr>
          <w:rFonts w:ascii="Times New Roman" w:hAnsi="Times New Roman"/>
          <w:sz w:val="28"/>
        </w:rPr>
        <w:t xml:space="preserve"> «Положение об </w:t>
      </w:r>
      <w:r w:rsidRPr="0055267C">
        <w:rPr>
          <w:rFonts w:ascii="Times New Roman" w:hAnsi="Times New Roman"/>
          <w:sz w:val="28"/>
        </w:rPr>
        <w:t>о</w:t>
      </w:r>
      <w:r w:rsidR="00B57515" w:rsidRPr="0055267C">
        <w:rPr>
          <w:rFonts w:ascii="Times New Roman" w:hAnsi="Times New Roman"/>
          <w:sz w:val="28"/>
        </w:rPr>
        <w:t xml:space="preserve">рганизации работы системы дополнительного образования МБОУ г. </w:t>
      </w:r>
      <w:r w:rsidR="00722701" w:rsidRPr="0055267C">
        <w:rPr>
          <w:rFonts w:ascii="Times New Roman" w:hAnsi="Times New Roman"/>
          <w:sz w:val="28"/>
        </w:rPr>
        <w:t>И</w:t>
      </w:r>
      <w:r w:rsidR="00B57515" w:rsidRPr="0055267C">
        <w:rPr>
          <w:rFonts w:ascii="Times New Roman" w:hAnsi="Times New Roman"/>
          <w:sz w:val="28"/>
        </w:rPr>
        <w:t>ркутска СОШ №</w:t>
      </w:r>
      <w:r w:rsidR="002F125F" w:rsidRPr="0055267C">
        <w:rPr>
          <w:rFonts w:ascii="Times New Roman" w:hAnsi="Times New Roman"/>
          <w:sz w:val="28"/>
        </w:rPr>
        <w:t>26</w:t>
      </w:r>
      <w:r w:rsidR="00B57515" w:rsidRPr="0055267C">
        <w:rPr>
          <w:rFonts w:ascii="Times New Roman" w:hAnsi="Times New Roman"/>
          <w:sz w:val="28"/>
        </w:rPr>
        <w:t>»</w:t>
      </w:r>
    </w:p>
    <w:p w:rsidR="00625B39" w:rsidRPr="002F125F" w:rsidRDefault="00722E78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МБОУ г. Иркутска СОШ№26</w:t>
      </w:r>
      <w:r w:rsidR="00B57515" w:rsidRPr="002F125F">
        <w:rPr>
          <w:sz w:val="28"/>
          <w:szCs w:val="28"/>
        </w:rPr>
        <w:t xml:space="preserve"> в соответствии с Уставом вправе реализовывать дополнительные общеразвивающие программы следующей направленности: технической, художественно</w:t>
      </w:r>
      <w:r w:rsidR="00E5161F" w:rsidRPr="002F125F">
        <w:rPr>
          <w:sz w:val="28"/>
          <w:szCs w:val="28"/>
        </w:rPr>
        <w:t xml:space="preserve">-эстетической, туристско-краеведческой, </w:t>
      </w:r>
      <w:r w:rsidR="00B57515" w:rsidRPr="002F125F">
        <w:rPr>
          <w:sz w:val="28"/>
          <w:szCs w:val="28"/>
        </w:rPr>
        <w:t>спортивной, культурологической, (направленность программ определена п. 8.2.2.</w:t>
      </w:r>
      <w:proofErr w:type="gramEnd"/>
      <w:r w:rsidR="00B57515" w:rsidRPr="002F125F">
        <w:rPr>
          <w:sz w:val="28"/>
          <w:szCs w:val="28"/>
        </w:rPr>
        <w:t xml:space="preserve"> </w:t>
      </w:r>
      <w:proofErr w:type="gramStart"/>
      <w:r w:rsidR="00B57515" w:rsidRPr="002F125F">
        <w:rPr>
          <w:sz w:val="28"/>
          <w:szCs w:val="28"/>
        </w:rPr>
        <w:t xml:space="preserve">Постановлением Главного государственного санитарного врача Российской Федерации от 4 июля 2014 г. № 41 «Об утверждении </w:t>
      </w:r>
      <w:proofErr w:type="spellStart"/>
      <w:r w:rsidR="00B57515" w:rsidRPr="002F125F">
        <w:rPr>
          <w:sz w:val="28"/>
          <w:szCs w:val="28"/>
        </w:rPr>
        <w:t>СанПин</w:t>
      </w:r>
      <w:proofErr w:type="spellEnd"/>
      <w:r w:rsidR="00B57515" w:rsidRPr="002F125F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</w:t>
      </w:r>
      <w:bookmarkStart w:id="1" w:name="_GoBack"/>
      <w:bookmarkEnd w:id="1"/>
      <w:r w:rsidR="00B57515" w:rsidRPr="002F125F">
        <w:rPr>
          <w:sz w:val="28"/>
          <w:szCs w:val="28"/>
        </w:rPr>
        <w:t>вательных организаций дополнительного образования детей»).</w:t>
      </w:r>
      <w:proofErr w:type="gramEnd"/>
    </w:p>
    <w:p w:rsidR="00625B39" w:rsidRPr="002F125F" w:rsidRDefault="00722E78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МБОУ г. Иркутска СОШ№26</w:t>
      </w:r>
      <w:r w:rsidR="00B57515" w:rsidRPr="002F125F">
        <w:rPr>
          <w:sz w:val="28"/>
          <w:szCs w:val="28"/>
        </w:rPr>
        <w:t xml:space="preserve"> реализует дополнительные общеразвивающие программы следующей направленности:</w:t>
      </w:r>
    </w:p>
    <w:p w:rsidR="006957D9" w:rsidRPr="00F719EC" w:rsidRDefault="006957D9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93" w:lineRule="exact"/>
        <w:ind w:firstLine="284"/>
        <w:jc w:val="left"/>
        <w:rPr>
          <w:sz w:val="28"/>
          <w:szCs w:val="28"/>
        </w:rPr>
      </w:pPr>
      <w:r w:rsidRPr="00F719EC">
        <w:rPr>
          <w:sz w:val="28"/>
          <w:szCs w:val="28"/>
        </w:rPr>
        <w:t>Спортивно-оздоровительно</w:t>
      </w:r>
      <w:r w:rsidR="00353CBB" w:rsidRPr="00F719EC">
        <w:rPr>
          <w:sz w:val="28"/>
          <w:szCs w:val="28"/>
        </w:rPr>
        <w:t>е</w:t>
      </w:r>
      <w:r w:rsidRPr="00F719EC">
        <w:rPr>
          <w:sz w:val="28"/>
          <w:szCs w:val="28"/>
        </w:rPr>
        <w:t>;</w:t>
      </w:r>
    </w:p>
    <w:p w:rsidR="006957D9" w:rsidRPr="002F125F" w:rsidRDefault="006957D9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93" w:lineRule="exact"/>
        <w:ind w:firstLine="284"/>
        <w:jc w:val="left"/>
        <w:rPr>
          <w:sz w:val="28"/>
          <w:szCs w:val="28"/>
        </w:rPr>
      </w:pPr>
      <w:r w:rsidRPr="002F125F">
        <w:rPr>
          <w:sz w:val="28"/>
          <w:szCs w:val="28"/>
        </w:rPr>
        <w:t xml:space="preserve"> Художественно</w:t>
      </w:r>
      <w:r w:rsidR="00353CBB">
        <w:rPr>
          <w:sz w:val="28"/>
          <w:szCs w:val="28"/>
        </w:rPr>
        <w:t>-эстетическое</w:t>
      </w:r>
      <w:r w:rsidRPr="002F125F">
        <w:rPr>
          <w:sz w:val="28"/>
          <w:szCs w:val="28"/>
        </w:rPr>
        <w:t>;</w:t>
      </w:r>
    </w:p>
    <w:p w:rsidR="009D4109" w:rsidRPr="002F125F" w:rsidRDefault="006957D9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93" w:lineRule="exact"/>
        <w:ind w:firstLine="284"/>
        <w:jc w:val="left"/>
        <w:rPr>
          <w:sz w:val="28"/>
          <w:szCs w:val="28"/>
        </w:rPr>
      </w:pPr>
      <w:r w:rsidRPr="002F125F">
        <w:rPr>
          <w:sz w:val="28"/>
          <w:szCs w:val="28"/>
        </w:rPr>
        <w:t xml:space="preserve"> Социально-педагогическо</w:t>
      </w:r>
      <w:r w:rsidR="00353CBB">
        <w:rPr>
          <w:sz w:val="28"/>
          <w:szCs w:val="28"/>
        </w:rPr>
        <w:t>е</w:t>
      </w:r>
      <w:r w:rsidRPr="002F125F">
        <w:rPr>
          <w:sz w:val="28"/>
          <w:szCs w:val="28"/>
        </w:rPr>
        <w:t>;</w:t>
      </w:r>
    </w:p>
    <w:p w:rsidR="006957D9" w:rsidRPr="002F125F" w:rsidRDefault="006957D9" w:rsidP="00F719EC">
      <w:pPr>
        <w:pStyle w:val="5"/>
        <w:shd w:val="clear" w:color="auto" w:fill="auto"/>
        <w:tabs>
          <w:tab w:val="left" w:pos="709"/>
          <w:tab w:val="left" w:pos="851"/>
        </w:tabs>
        <w:spacing w:before="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• </w:t>
      </w:r>
      <w:r w:rsidR="009D4109" w:rsidRPr="002F125F">
        <w:rPr>
          <w:sz w:val="28"/>
          <w:szCs w:val="28"/>
        </w:rPr>
        <w:t xml:space="preserve">   </w:t>
      </w:r>
      <w:r w:rsidR="00353CBB">
        <w:rPr>
          <w:sz w:val="28"/>
          <w:szCs w:val="28"/>
        </w:rPr>
        <w:t>Декоративно-прикладное творчество</w:t>
      </w:r>
      <w:r w:rsidRPr="002F125F">
        <w:rPr>
          <w:sz w:val="28"/>
          <w:szCs w:val="28"/>
        </w:rPr>
        <w:t>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8" w:lineRule="exact"/>
        <w:ind w:firstLine="284"/>
        <w:jc w:val="left"/>
        <w:rPr>
          <w:sz w:val="28"/>
          <w:szCs w:val="28"/>
        </w:rPr>
      </w:pPr>
      <w:r w:rsidRPr="002F125F">
        <w:rPr>
          <w:sz w:val="28"/>
          <w:szCs w:val="28"/>
        </w:rPr>
        <w:t xml:space="preserve">Образовательная деятельность по дополнительным общеразвивающим </w:t>
      </w:r>
      <w:r w:rsidRPr="002F125F">
        <w:rPr>
          <w:sz w:val="28"/>
          <w:szCs w:val="28"/>
        </w:rPr>
        <w:lastRenderedPageBreak/>
        <w:t xml:space="preserve">программам направлена </w:t>
      </w:r>
      <w:proofErr w:type="gramStart"/>
      <w:r w:rsidRPr="002F125F">
        <w:rPr>
          <w:sz w:val="28"/>
          <w:szCs w:val="28"/>
        </w:rPr>
        <w:t>на</w:t>
      </w:r>
      <w:proofErr w:type="gramEnd"/>
      <w:r w:rsidRPr="002F125F">
        <w:rPr>
          <w:sz w:val="28"/>
          <w:szCs w:val="28"/>
        </w:rPr>
        <w:t>: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формирование и развитие творческих способностей учащихся;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удовлетворение индивидуальных потребностей учащихся в интеллектуальном, художественно-эстетическом, нравственном и </w:t>
      </w:r>
      <w:r w:rsidR="00F719EC">
        <w:rPr>
          <w:sz w:val="28"/>
          <w:szCs w:val="28"/>
        </w:rPr>
        <w:t xml:space="preserve">социальном </w:t>
      </w:r>
      <w:r w:rsidRPr="002F125F">
        <w:rPr>
          <w:sz w:val="28"/>
          <w:szCs w:val="28"/>
        </w:rPr>
        <w:t xml:space="preserve"> развитии, а также в занятиях физической культурой и спортом;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формирование культуры здорового и безопасного образа жизни, укрепление здоровья учащихся;</w:t>
      </w:r>
    </w:p>
    <w:p w:rsidR="00722701" w:rsidRDefault="00F719EC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right" w:pos="9639"/>
        </w:tabs>
        <w:spacing w:before="0" w:line="278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57515" w:rsidRPr="002F125F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</w:t>
      </w:r>
      <w:r w:rsidR="00B57515" w:rsidRPr="002F125F">
        <w:rPr>
          <w:sz w:val="28"/>
          <w:szCs w:val="28"/>
        </w:rPr>
        <w:tab/>
      </w:r>
      <w:proofErr w:type="gramStart"/>
      <w:r w:rsidR="00B57515" w:rsidRPr="002F125F">
        <w:rPr>
          <w:sz w:val="28"/>
          <w:szCs w:val="28"/>
        </w:rPr>
        <w:t>духовно-нравственного</w:t>
      </w:r>
      <w:proofErr w:type="gramEnd"/>
      <w:r w:rsidR="00B57515" w:rsidRPr="002F125F">
        <w:rPr>
          <w:sz w:val="28"/>
          <w:szCs w:val="28"/>
        </w:rPr>
        <w:t xml:space="preserve">, гражданско-патриотического, </w:t>
      </w:r>
    </w:p>
    <w:p w:rsidR="00625B39" w:rsidRPr="002F125F" w:rsidRDefault="00B57515" w:rsidP="00722701">
      <w:pPr>
        <w:pStyle w:val="5"/>
        <w:shd w:val="clear" w:color="auto" w:fill="auto"/>
        <w:tabs>
          <w:tab w:val="left" w:pos="709"/>
          <w:tab w:val="right" w:pos="9639"/>
        </w:tabs>
        <w:spacing w:before="0" w:line="278" w:lineRule="exact"/>
        <w:ind w:firstLine="0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военно</w:t>
      </w:r>
      <w:r w:rsidRPr="002F125F">
        <w:rPr>
          <w:sz w:val="28"/>
          <w:szCs w:val="28"/>
        </w:rPr>
        <w:softHyphen/>
        <w:t>патриотического, трудового воспитания учащихся;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выявление, развитие и поддержку талантливых учащихся, а также лиц, проявивших выдающиеся способности;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профессиональную ориентацию учащихся;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социализацию и адаптацию учащихся к жизни в обществе;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формирование общей культуры учащихся;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after="233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Реализация дополнительных общеразвивающих программ также является одной из составляющих основной образовательной программы начального общего, основного общего и среднего общего образования.</w:t>
      </w:r>
    </w:p>
    <w:p w:rsidR="00625B39" w:rsidRPr="002F125F" w:rsidRDefault="00B57515" w:rsidP="00F719EC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709"/>
          <w:tab w:val="left" w:pos="1066"/>
        </w:tabs>
        <w:spacing w:before="0" w:after="248" w:line="283" w:lineRule="exact"/>
        <w:ind w:firstLine="284"/>
        <w:rPr>
          <w:sz w:val="28"/>
          <w:szCs w:val="28"/>
        </w:rPr>
      </w:pPr>
      <w:bookmarkStart w:id="2" w:name="bookmark2"/>
      <w:r w:rsidRPr="002F125F">
        <w:rPr>
          <w:rStyle w:val="23"/>
          <w:sz w:val="28"/>
          <w:szCs w:val="28"/>
        </w:rPr>
        <w:t xml:space="preserve">Планируемые результаты освоения </w:t>
      </w:r>
      <w:proofErr w:type="gramStart"/>
      <w:r w:rsidRPr="002F125F">
        <w:rPr>
          <w:rStyle w:val="23"/>
          <w:sz w:val="28"/>
          <w:szCs w:val="28"/>
        </w:rPr>
        <w:t>обучающимися</w:t>
      </w:r>
      <w:proofErr w:type="gramEnd"/>
      <w:r w:rsidRPr="002F125F">
        <w:rPr>
          <w:rStyle w:val="23"/>
          <w:sz w:val="28"/>
          <w:szCs w:val="28"/>
        </w:rPr>
        <w:t xml:space="preserve"> дополнительной</w:t>
      </w:r>
      <w:r w:rsidR="00F719EC">
        <w:rPr>
          <w:rStyle w:val="23"/>
          <w:sz w:val="28"/>
          <w:szCs w:val="28"/>
        </w:rPr>
        <w:t xml:space="preserve"> </w:t>
      </w:r>
      <w:r w:rsidRPr="002F125F">
        <w:rPr>
          <w:rStyle w:val="23"/>
          <w:sz w:val="28"/>
          <w:szCs w:val="28"/>
        </w:rPr>
        <w:t xml:space="preserve">общеобразовательной программы </w:t>
      </w:r>
      <w:bookmarkEnd w:id="2"/>
      <w:r w:rsidR="00722E78">
        <w:rPr>
          <w:rStyle w:val="23"/>
          <w:sz w:val="28"/>
          <w:szCs w:val="28"/>
        </w:rPr>
        <w:t>МБОУ г. Иркутска СОШ№26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Планируемые результаты освоения </w:t>
      </w:r>
      <w:proofErr w:type="gramStart"/>
      <w:r w:rsidRPr="002F125F">
        <w:rPr>
          <w:sz w:val="28"/>
          <w:szCs w:val="28"/>
        </w:rPr>
        <w:t>обучающимися</w:t>
      </w:r>
      <w:proofErr w:type="gramEnd"/>
      <w:r w:rsidRPr="002F125F">
        <w:rPr>
          <w:sz w:val="28"/>
          <w:szCs w:val="28"/>
        </w:rPr>
        <w:t xml:space="preserve"> дополнительных общеразвивающих программ в области культуры и искусства разработаны в соответствии с письмом Министерства культуры Российской Федерации от 21 ноября 2013 года № 191 - 01-39/06-ГИ «О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искусств». Планируемые результаты дополнительных общеразвивающих программ спортивно-оздоровительной направленности разработаны с учетом норм приказов:</w:t>
      </w:r>
    </w:p>
    <w:p w:rsidR="00625B39" w:rsidRPr="00F719EC" w:rsidRDefault="00B57515" w:rsidP="00F719EC">
      <w:pPr>
        <w:pStyle w:val="5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right" w:pos="963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F719EC">
        <w:rPr>
          <w:sz w:val="28"/>
          <w:szCs w:val="28"/>
        </w:rPr>
        <w:t>Приказ</w:t>
      </w:r>
      <w:r w:rsidR="00F719EC" w:rsidRPr="00F719EC">
        <w:rPr>
          <w:sz w:val="28"/>
          <w:szCs w:val="28"/>
        </w:rPr>
        <w:t xml:space="preserve"> М</w:t>
      </w:r>
      <w:r w:rsidRPr="00F719EC">
        <w:rPr>
          <w:sz w:val="28"/>
          <w:szCs w:val="28"/>
        </w:rPr>
        <w:t>инистерства спорта Российской Федерации от 27.12.2013 г. № 1125</w:t>
      </w:r>
      <w:r w:rsidR="00F719EC">
        <w:rPr>
          <w:sz w:val="28"/>
          <w:szCs w:val="28"/>
        </w:rPr>
        <w:t xml:space="preserve"> </w:t>
      </w:r>
      <w:r w:rsidRPr="00F719EC">
        <w:rPr>
          <w:sz w:val="28"/>
          <w:szCs w:val="28"/>
        </w:rPr>
        <w:t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</w:t>
      </w:r>
    </w:p>
    <w:p w:rsidR="00625B39" w:rsidRPr="00F719EC" w:rsidRDefault="00B57515" w:rsidP="00F719EC">
      <w:pPr>
        <w:pStyle w:val="5"/>
        <w:numPr>
          <w:ilvl w:val="0"/>
          <w:numId w:val="8"/>
        </w:numPr>
        <w:shd w:val="clear" w:color="auto" w:fill="auto"/>
        <w:tabs>
          <w:tab w:val="left" w:pos="426"/>
          <w:tab w:val="left" w:pos="709"/>
          <w:tab w:val="right" w:pos="963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F719EC">
        <w:rPr>
          <w:sz w:val="28"/>
          <w:szCs w:val="28"/>
        </w:rPr>
        <w:t>Приказ</w:t>
      </w:r>
      <w:r w:rsidR="00F719EC" w:rsidRPr="00F719EC">
        <w:rPr>
          <w:sz w:val="28"/>
          <w:szCs w:val="28"/>
        </w:rPr>
        <w:t xml:space="preserve"> </w:t>
      </w:r>
      <w:proofErr w:type="spellStart"/>
      <w:r w:rsidR="00F719EC" w:rsidRPr="00F719EC">
        <w:rPr>
          <w:sz w:val="28"/>
          <w:szCs w:val="28"/>
        </w:rPr>
        <w:t>М</w:t>
      </w:r>
      <w:r w:rsidRPr="00F719EC">
        <w:rPr>
          <w:sz w:val="28"/>
          <w:szCs w:val="28"/>
        </w:rPr>
        <w:t>министерства</w:t>
      </w:r>
      <w:proofErr w:type="spellEnd"/>
      <w:r w:rsidRPr="00F719EC">
        <w:rPr>
          <w:sz w:val="28"/>
          <w:szCs w:val="28"/>
        </w:rPr>
        <w:t xml:space="preserve"> спорта России от 10.04.2013 г. (</w:t>
      </w:r>
      <w:proofErr w:type="spellStart"/>
      <w:r w:rsidRPr="00F719EC">
        <w:rPr>
          <w:sz w:val="28"/>
          <w:szCs w:val="28"/>
        </w:rPr>
        <w:t>ред</w:t>
      </w:r>
      <w:proofErr w:type="gramStart"/>
      <w:r w:rsidRPr="00F719EC">
        <w:rPr>
          <w:sz w:val="28"/>
          <w:szCs w:val="28"/>
        </w:rPr>
        <w:t>.о</w:t>
      </w:r>
      <w:proofErr w:type="gramEnd"/>
      <w:r w:rsidRPr="00F719EC">
        <w:rPr>
          <w:sz w:val="28"/>
          <w:szCs w:val="28"/>
        </w:rPr>
        <w:t>т</w:t>
      </w:r>
      <w:proofErr w:type="spellEnd"/>
      <w:r w:rsidRPr="00F719EC">
        <w:rPr>
          <w:sz w:val="28"/>
          <w:szCs w:val="28"/>
        </w:rPr>
        <w:t xml:space="preserve"> 23.07.2014 г.) «Об</w:t>
      </w:r>
      <w:r w:rsidR="00F719EC">
        <w:rPr>
          <w:sz w:val="28"/>
          <w:szCs w:val="28"/>
        </w:rPr>
        <w:t xml:space="preserve"> </w:t>
      </w:r>
      <w:r w:rsidRPr="00F719EC">
        <w:rPr>
          <w:sz w:val="28"/>
          <w:szCs w:val="28"/>
        </w:rPr>
        <w:t>утвержден Федерального стандарта спортивной подготовки по виду спорта «Баскетбол»;</w:t>
      </w:r>
    </w:p>
    <w:p w:rsidR="00625B39" w:rsidRPr="002F125F" w:rsidRDefault="00B57515" w:rsidP="00F719EC">
      <w:pPr>
        <w:pStyle w:val="5"/>
        <w:numPr>
          <w:ilvl w:val="0"/>
          <w:numId w:val="8"/>
        </w:numPr>
        <w:shd w:val="clear" w:color="auto" w:fill="auto"/>
        <w:tabs>
          <w:tab w:val="left" w:pos="426"/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Приказ министерства спорта России от 27.03.2013 г. № 147 «Об утверждении Федерального стандарта спортивной подготовки по виду спорта «Футбол»;</w:t>
      </w:r>
    </w:p>
    <w:p w:rsidR="00625B39" w:rsidRPr="005C171A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color w:val="auto"/>
          <w:sz w:val="28"/>
          <w:szCs w:val="28"/>
        </w:rPr>
      </w:pPr>
      <w:r w:rsidRPr="005C171A">
        <w:rPr>
          <w:color w:val="auto"/>
          <w:sz w:val="28"/>
          <w:szCs w:val="28"/>
        </w:rPr>
        <w:t xml:space="preserve">Результатом освоения общеразвивающей программы </w:t>
      </w:r>
      <w:r w:rsidRPr="005C171A">
        <w:rPr>
          <w:rStyle w:val="11"/>
          <w:color w:val="auto"/>
          <w:sz w:val="28"/>
          <w:szCs w:val="28"/>
        </w:rPr>
        <w:t>в области музыкального</w:t>
      </w:r>
      <w:r w:rsidR="00F719EC" w:rsidRPr="005C171A">
        <w:rPr>
          <w:rStyle w:val="11"/>
          <w:color w:val="auto"/>
          <w:sz w:val="28"/>
          <w:szCs w:val="28"/>
        </w:rPr>
        <w:t xml:space="preserve"> </w:t>
      </w:r>
      <w:r w:rsidRPr="005C171A">
        <w:rPr>
          <w:rStyle w:val="11"/>
          <w:color w:val="auto"/>
          <w:sz w:val="28"/>
          <w:szCs w:val="28"/>
        </w:rPr>
        <w:t>искусства</w:t>
      </w:r>
      <w:r w:rsidRPr="005C171A">
        <w:rPr>
          <w:color w:val="auto"/>
          <w:sz w:val="28"/>
          <w:szCs w:val="28"/>
        </w:rPr>
        <w:t xml:space="preserve"> </w:t>
      </w:r>
      <w:r w:rsidR="005C171A" w:rsidRPr="005C171A">
        <w:rPr>
          <w:color w:val="auto"/>
          <w:sz w:val="28"/>
          <w:szCs w:val="28"/>
        </w:rPr>
        <w:t xml:space="preserve">(народное пение) </w:t>
      </w:r>
      <w:r w:rsidRPr="005C171A">
        <w:rPr>
          <w:color w:val="auto"/>
          <w:sz w:val="28"/>
          <w:szCs w:val="28"/>
        </w:rPr>
        <w:t>является приобретение обучающимися следующих знаний, умений и навыков:</w:t>
      </w:r>
    </w:p>
    <w:p w:rsidR="00625B39" w:rsidRDefault="00B57515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center"/>
        <w:rPr>
          <w:color w:val="auto"/>
          <w:sz w:val="28"/>
          <w:szCs w:val="28"/>
        </w:rPr>
      </w:pPr>
      <w:r w:rsidRPr="005C171A">
        <w:rPr>
          <w:color w:val="auto"/>
          <w:sz w:val="28"/>
          <w:szCs w:val="28"/>
        </w:rPr>
        <w:t>в области исполнительской подготовки:</w:t>
      </w:r>
    </w:p>
    <w:p w:rsidR="00D94D75" w:rsidRDefault="00D94D75" w:rsidP="00D94D75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i w:val="0"/>
          <w:sz w:val="28"/>
          <w:szCs w:val="28"/>
        </w:rPr>
      </w:pPr>
      <w:r w:rsidRPr="00D94D75">
        <w:rPr>
          <w:i w:val="0"/>
          <w:sz w:val="28"/>
          <w:szCs w:val="28"/>
        </w:rPr>
        <w:t xml:space="preserve">-навык освоения народной манеры исполнения, певческого дыхания, и эмоционального исполнения (в соответствии с программными требованиями); </w:t>
      </w:r>
    </w:p>
    <w:p w:rsidR="00D94D75" w:rsidRDefault="00D94D75" w:rsidP="00D94D75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i w:val="0"/>
          <w:sz w:val="28"/>
          <w:szCs w:val="28"/>
        </w:rPr>
      </w:pPr>
      <w:r w:rsidRPr="00D94D75">
        <w:rPr>
          <w:i w:val="0"/>
          <w:sz w:val="28"/>
          <w:szCs w:val="28"/>
        </w:rPr>
        <w:lastRenderedPageBreak/>
        <w:t>-навык профессионального и психологического владения собой в процессе репетиционной и концертной р</w:t>
      </w:r>
      <w:r>
        <w:rPr>
          <w:i w:val="0"/>
          <w:sz w:val="28"/>
          <w:szCs w:val="28"/>
        </w:rPr>
        <w:t>аботы с сольными произведениями;</w:t>
      </w:r>
      <w:r w:rsidRPr="00D94D75">
        <w:rPr>
          <w:i w:val="0"/>
          <w:sz w:val="28"/>
          <w:szCs w:val="28"/>
        </w:rPr>
        <w:t xml:space="preserve"> </w:t>
      </w:r>
    </w:p>
    <w:p w:rsidR="00D94D75" w:rsidRDefault="00D94D75" w:rsidP="00D94D75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i w:val="0"/>
          <w:sz w:val="28"/>
          <w:szCs w:val="28"/>
        </w:rPr>
      </w:pPr>
      <w:r w:rsidRPr="00D94D75">
        <w:rPr>
          <w:i w:val="0"/>
          <w:sz w:val="28"/>
          <w:szCs w:val="28"/>
        </w:rPr>
        <w:t>-умение эмоционально воспринимать художественное содержание музыкальных произведений и понимать, с помощью каких средств музыкальной выразительности оно создано;</w:t>
      </w:r>
    </w:p>
    <w:p w:rsidR="00D94D75" w:rsidRDefault="00D94D75" w:rsidP="00D94D75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i w:val="0"/>
          <w:sz w:val="28"/>
          <w:szCs w:val="28"/>
        </w:rPr>
      </w:pPr>
      <w:r w:rsidRPr="00D94D75">
        <w:rPr>
          <w:i w:val="0"/>
          <w:sz w:val="28"/>
          <w:szCs w:val="28"/>
        </w:rPr>
        <w:t>-умение грамотно, технически свободно и выразительно исполнять произведения различных стилей и жанров по программным требованиям;</w:t>
      </w:r>
    </w:p>
    <w:p w:rsidR="00D94D75" w:rsidRDefault="00D94D75" w:rsidP="00D94D75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i w:val="0"/>
          <w:sz w:val="28"/>
          <w:szCs w:val="28"/>
        </w:rPr>
      </w:pPr>
      <w:r w:rsidRPr="00D94D75">
        <w:rPr>
          <w:i w:val="0"/>
          <w:sz w:val="28"/>
          <w:szCs w:val="28"/>
        </w:rPr>
        <w:t xml:space="preserve"> -умение создавать художественный образ, используя исполнительские средства выразительности для воплощения музыкального содержания; </w:t>
      </w:r>
    </w:p>
    <w:p w:rsidR="00D94D75" w:rsidRPr="00D94D75" w:rsidRDefault="00D94D75" w:rsidP="00722701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i w:val="0"/>
          <w:color w:val="auto"/>
          <w:sz w:val="28"/>
          <w:szCs w:val="28"/>
        </w:rPr>
      </w:pPr>
      <w:r w:rsidRPr="00D94D75">
        <w:rPr>
          <w:i w:val="0"/>
          <w:sz w:val="28"/>
          <w:szCs w:val="28"/>
        </w:rPr>
        <w:t xml:space="preserve">-умение самостоятельно разучивать несложные произведения различных жанров; </w:t>
      </w:r>
      <w:proofErr w:type="gramStart"/>
      <w:r w:rsidRPr="00D94D75">
        <w:rPr>
          <w:i w:val="0"/>
          <w:sz w:val="28"/>
          <w:szCs w:val="28"/>
        </w:rPr>
        <w:t>-н</w:t>
      </w:r>
      <w:proofErr w:type="gramEnd"/>
      <w:r w:rsidRPr="00D94D75">
        <w:rPr>
          <w:i w:val="0"/>
          <w:sz w:val="28"/>
          <w:szCs w:val="28"/>
        </w:rPr>
        <w:t>авык чтения с листа простейших народных песен; -начальные навыки репетиционной работы и концертного сольного исполнения.</w:t>
      </w:r>
    </w:p>
    <w:p w:rsidR="00625B39" w:rsidRPr="00FD54CF" w:rsidRDefault="00B57515" w:rsidP="00722701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color w:val="auto"/>
          <w:sz w:val="28"/>
          <w:szCs w:val="28"/>
        </w:rPr>
      </w:pPr>
      <w:r w:rsidRPr="00FD54CF">
        <w:rPr>
          <w:color w:val="auto"/>
          <w:sz w:val="28"/>
          <w:szCs w:val="28"/>
        </w:rPr>
        <w:t>в области историко-теоретической подготовки:</w:t>
      </w:r>
    </w:p>
    <w:p w:rsidR="00FD54CF" w:rsidRPr="00FD54CF" w:rsidRDefault="00FD54CF" w:rsidP="00722701">
      <w:pPr>
        <w:pStyle w:val="af4"/>
        <w:jc w:val="both"/>
        <w:rPr>
          <w:rFonts w:ascii="Times New Roman" w:hAnsi="Times New Roman"/>
          <w:szCs w:val="18"/>
        </w:rPr>
      </w:pPr>
      <w:r w:rsidRPr="00FD54CF">
        <w:rPr>
          <w:rFonts w:ascii="Times New Roman" w:hAnsi="Times New Roman"/>
          <w:sz w:val="28"/>
        </w:rPr>
        <w:t>- первичных знаний о музыкальных жанрах и основных стилистических направлениях;</w:t>
      </w:r>
    </w:p>
    <w:p w:rsidR="00FD54CF" w:rsidRPr="00FD54CF" w:rsidRDefault="00FD54CF" w:rsidP="00722701">
      <w:pPr>
        <w:pStyle w:val="af4"/>
        <w:jc w:val="both"/>
        <w:rPr>
          <w:rFonts w:ascii="Times New Roman" w:hAnsi="Times New Roman"/>
          <w:szCs w:val="18"/>
        </w:rPr>
      </w:pPr>
      <w:r w:rsidRPr="00FD54CF">
        <w:rPr>
          <w:rFonts w:ascii="Times New Roman" w:hAnsi="Times New Roman"/>
          <w:sz w:val="28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FD54CF" w:rsidRPr="00FD54CF" w:rsidRDefault="00FD54CF" w:rsidP="00722701">
      <w:pPr>
        <w:pStyle w:val="af4"/>
        <w:jc w:val="both"/>
        <w:rPr>
          <w:rFonts w:ascii="Times New Roman" w:hAnsi="Times New Roman"/>
          <w:szCs w:val="18"/>
        </w:rPr>
      </w:pPr>
      <w:r w:rsidRPr="00FD54CF">
        <w:rPr>
          <w:rFonts w:ascii="Times New Roman" w:hAnsi="Times New Roman"/>
          <w:sz w:val="28"/>
        </w:rPr>
        <w:t>- знаний основ музыкальной грамоты;</w:t>
      </w:r>
    </w:p>
    <w:p w:rsidR="00FD54CF" w:rsidRPr="00FD54CF" w:rsidRDefault="00FD54CF" w:rsidP="00722701">
      <w:pPr>
        <w:pStyle w:val="af4"/>
        <w:jc w:val="both"/>
        <w:rPr>
          <w:rFonts w:ascii="Times New Roman" w:hAnsi="Times New Roman"/>
          <w:szCs w:val="18"/>
        </w:rPr>
      </w:pPr>
      <w:r w:rsidRPr="00FD54CF">
        <w:rPr>
          <w:rFonts w:ascii="Times New Roman" w:hAnsi="Times New Roman"/>
          <w:sz w:val="28"/>
        </w:rPr>
        <w:t>- знаний основных средств выразительности, используемых в музыкальном искусстве;</w:t>
      </w:r>
    </w:p>
    <w:p w:rsidR="00FD54CF" w:rsidRPr="00FD54CF" w:rsidRDefault="00FD54CF" w:rsidP="00722701">
      <w:pPr>
        <w:pStyle w:val="af4"/>
        <w:jc w:val="both"/>
        <w:rPr>
          <w:rFonts w:ascii="Times New Roman" w:hAnsi="Times New Roman"/>
          <w:szCs w:val="18"/>
        </w:rPr>
      </w:pPr>
      <w:r w:rsidRPr="00FD54CF">
        <w:rPr>
          <w:rFonts w:ascii="Times New Roman" w:hAnsi="Times New Roman"/>
          <w:sz w:val="28"/>
        </w:rPr>
        <w:t>- знаний наиболее употребляемой музыкальной терминологии;</w:t>
      </w:r>
    </w:p>
    <w:p w:rsidR="00FD54CF" w:rsidRPr="00FD54CF" w:rsidRDefault="00FD54CF" w:rsidP="00722701">
      <w:pPr>
        <w:pStyle w:val="af4"/>
        <w:jc w:val="both"/>
        <w:rPr>
          <w:rFonts w:ascii="Times New Roman" w:hAnsi="Times New Roman"/>
          <w:szCs w:val="18"/>
        </w:rPr>
      </w:pPr>
      <w:r w:rsidRPr="00FD54CF">
        <w:rPr>
          <w:rFonts w:ascii="Times New Roman" w:hAnsi="Times New Roman"/>
          <w:sz w:val="28"/>
        </w:rPr>
        <w:t>- знаний основ культуры и быта русского народа.</w:t>
      </w:r>
    </w:p>
    <w:p w:rsidR="00FD54CF" w:rsidRDefault="00FD54CF" w:rsidP="00722701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2D27FB" w:rsidRPr="002D27FB" w:rsidRDefault="002D27FB" w:rsidP="00816DB4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Результатом освоения общеразвивающей программы в области </w:t>
      </w:r>
      <w:r w:rsidRPr="002D27FB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bidi="ar-SA"/>
        </w:rPr>
        <w:t>театрального</w:t>
      </w:r>
      <w:r w:rsidR="00816DB4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bidi="ar-SA"/>
        </w:rPr>
        <w:t xml:space="preserve"> </w:t>
      </w:r>
      <w:r w:rsidRPr="002D27FB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bidi="ar-SA"/>
        </w:rPr>
        <w:t>искусства</w:t>
      </w:r>
      <w:r w:rsidRPr="002D27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является приобретение обучающимися следующих знаний, умений и навыков:</w:t>
      </w:r>
    </w:p>
    <w:p w:rsidR="002D27FB" w:rsidRPr="002D27FB" w:rsidRDefault="002D27FB" w:rsidP="002D27FB">
      <w:pPr>
        <w:widowControl/>
        <w:autoSpaceDE w:val="0"/>
        <w:autoSpaceDN w:val="0"/>
        <w:adjustRightInd w:val="0"/>
        <w:ind w:firstLine="426"/>
        <w:jc w:val="center"/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в области художественно-творческой подготовки</w:t>
      </w:r>
      <w:r w:rsidRPr="002D27FB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:</w:t>
      </w:r>
    </w:p>
    <w:p w:rsidR="002D27FB" w:rsidRPr="002D27FB" w:rsidRDefault="002D27FB" w:rsidP="002D27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знаний основ техники безопасности при нахождении на сценической площадке;</w:t>
      </w:r>
    </w:p>
    <w:p w:rsidR="002D27FB" w:rsidRPr="002D27FB" w:rsidRDefault="002D27FB" w:rsidP="002D27FB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умений использовать выразительные средства для создания образа (пластика,</w:t>
      </w:r>
      <w:proofErr w:type="gramEnd"/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выразительность поведения и т.д.);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навыков владения основами актерского мастерства;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навыков владения средствами пластической выразительности;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навыков публичных выступлений;</w:t>
      </w:r>
    </w:p>
    <w:p w:rsidR="002D27FB" w:rsidRPr="002D27FB" w:rsidRDefault="002D27FB" w:rsidP="00722701">
      <w:pPr>
        <w:widowControl/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навыков общения со зрительской аудиторией в условиях театрального представления;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навыков тренировки физического аппарата.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в области историко-теоретической подготовки: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первичных знаний об основных эстетических и стилевых направлениях в области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театрального искусства, выдающихся отечественных и зарубежных произведениях в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области театрального искусства;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знаний основных средств выразительности театрального искусства;</w:t>
      </w:r>
    </w:p>
    <w:p w:rsidR="002D27FB" w:rsidRDefault="002D27FB" w:rsidP="00722701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0"/>
        <w:jc w:val="both"/>
        <w:rPr>
          <w:color w:val="auto"/>
          <w:sz w:val="28"/>
          <w:szCs w:val="28"/>
          <w:lang w:bidi="ar-SA"/>
        </w:rPr>
      </w:pPr>
      <w:r w:rsidRPr="002D27FB">
        <w:rPr>
          <w:color w:val="auto"/>
          <w:sz w:val="28"/>
          <w:szCs w:val="28"/>
          <w:lang w:bidi="ar-SA"/>
        </w:rPr>
        <w:t>- знаний наиболее употребляемой театральной терминологии.</w:t>
      </w:r>
    </w:p>
    <w:p w:rsidR="002D27FB" w:rsidRDefault="002D27FB" w:rsidP="00722701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426"/>
        <w:jc w:val="both"/>
        <w:rPr>
          <w:sz w:val="28"/>
          <w:szCs w:val="28"/>
        </w:rPr>
      </w:pPr>
    </w:p>
    <w:p w:rsidR="00625B39" w:rsidRPr="002F125F" w:rsidRDefault="00B57515" w:rsidP="00722701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426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Результатом освоения общеразвивающей программы в области </w:t>
      </w:r>
      <w:r w:rsidRPr="002F125F">
        <w:rPr>
          <w:rStyle w:val="11"/>
          <w:sz w:val="28"/>
          <w:szCs w:val="28"/>
        </w:rPr>
        <w:lastRenderedPageBreak/>
        <w:t>хореографического</w:t>
      </w:r>
      <w:r w:rsidR="00F719EC">
        <w:rPr>
          <w:rStyle w:val="11"/>
          <w:sz w:val="28"/>
          <w:szCs w:val="28"/>
        </w:rPr>
        <w:t xml:space="preserve"> </w:t>
      </w:r>
      <w:r w:rsidRPr="002F125F">
        <w:rPr>
          <w:rStyle w:val="11"/>
          <w:sz w:val="28"/>
          <w:szCs w:val="28"/>
        </w:rPr>
        <w:t>искусства</w:t>
      </w:r>
      <w:r w:rsidRPr="002F125F">
        <w:rPr>
          <w:sz w:val="28"/>
          <w:szCs w:val="28"/>
        </w:rPr>
        <w:t xml:space="preserve"> является приобретение обучающимися следующих знаний, умений и навыков:</w:t>
      </w:r>
    </w:p>
    <w:p w:rsidR="00625B39" w:rsidRPr="002F125F" w:rsidRDefault="00B57515" w:rsidP="00722701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в области исполнительской подготовки:</w:t>
      </w:r>
    </w:p>
    <w:p w:rsidR="00625B39" w:rsidRPr="002F125F" w:rsidRDefault="00B57515" w:rsidP="00722701">
      <w:pPr>
        <w:pStyle w:val="5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знаний основ техники безопасности на учебных занятиях и концертной площадке;</w:t>
      </w:r>
    </w:p>
    <w:p w:rsidR="00625B39" w:rsidRPr="00F719EC" w:rsidRDefault="00B57515" w:rsidP="00722701">
      <w:pPr>
        <w:pStyle w:val="5"/>
        <w:numPr>
          <w:ilvl w:val="0"/>
          <w:numId w:val="9"/>
        </w:numPr>
        <w:shd w:val="clear" w:color="auto" w:fill="auto"/>
        <w:tabs>
          <w:tab w:val="left" w:pos="284"/>
          <w:tab w:val="left" w:pos="426"/>
          <w:tab w:val="left" w:pos="9922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F719EC">
        <w:rPr>
          <w:sz w:val="28"/>
          <w:szCs w:val="28"/>
        </w:rPr>
        <w:t xml:space="preserve"> знаний принцип</w:t>
      </w:r>
      <w:r w:rsidR="00F719EC" w:rsidRPr="00F719EC">
        <w:rPr>
          <w:sz w:val="28"/>
          <w:szCs w:val="28"/>
        </w:rPr>
        <w:t>ов взаимодействия музыкальных и х</w:t>
      </w:r>
      <w:r w:rsidRPr="00F719EC">
        <w:rPr>
          <w:sz w:val="28"/>
          <w:szCs w:val="28"/>
        </w:rPr>
        <w:t>ореографических</w:t>
      </w:r>
      <w:r w:rsidR="00F719EC">
        <w:rPr>
          <w:sz w:val="28"/>
          <w:szCs w:val="28"/>
        </w:rPr>
        <w:t xml:space="preserve"> </w:t>
      </w:r>
      <w:r w:rsidRPr="00F719EC">
        <w:rPr>
          <w:sz w:val="28"/>
          <w:szCs w:val="28"/>
        </w:rPr>
        <w:t xml:space="preserve"> средств выразительности;</w:t>
      </w:r>
    </w:p>
    <w:p w:rsidR="00625B39" w:rsidRPr="002F125F" w:rsidRDefault="00B57515" w:rsidP="00722701">
      <w:pPr>
        <w:pStyle w:val="5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умений исполнять танцевальные номера;</w:t>
      </w:r>
    </w:p>
    <w:p w:rsidR="00625B39" w:rsidRPr="002F125F" w:rsidRDefault="00B57515" w:rsidP="00722701">
      <w:pPr>
        <w:pStyle w:val="5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умений определять средства музыкальной выразительности в контексте хореографического образа;</w:t>
      </w:r>
    </w:p>
    <w:p w:rsidR="00625B39" w:rsidRPr="002F125F" w:rsidRDefault="00B57515" w:rsidP="00722701">
      <w:pPr>
        <w:pStyle w:val="5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умений самостоятельно создавать музыкально-двигательный образ;</w:t>
      </w:r>
    </w:p>
    <w:p w:rsidR="00625B39" w:rsidRPr="002F125F" w:rsidRDefault="00B57515" w:rsidP="00722701">
      <w:pPr>
        <w:pStyle w:val="5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навыков владения различными танцевальными движениями, упражнениями на развитие физических данных;</w:t>
      </w:r>
    </w:p>
    <w:p w:rsidR="00625B39" w:rsidRPr="002F125F" w:rsidRDefault="00B57515" w:rsidP="00722701">
      <w:pPr>
        <w:pStyle w:val="5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навыков ансамблевого исполнения танцевальных номеров;</w:t>
      </w:r>
    </w:p>
    <w:p w:rsidR="00625B39" w:rsidRPr="002F125F" w:rsidRDefault="00B57515" w:rsidP="00722701">
      <w:pPr>
        <w:pStyle w:val="5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навыков сценической практики;</w:t>
      </w:r>
    </w:p>
    <w:p w:rsidR="00625B39" w:rsidRPr="002F125F" w:rsidRDefault="00B57515" w:rsidP="00722701">
      <w:pPr>
        <w:pStyle w:val="5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навыков музыкально-пластического интонирования;</w:t>
      </w:r>
    </w:p>
    <w:p w:rsidR="00625B39" w:rsidRPr="002F125F" w:rsidRDefault="00B57515" w:rsidP="00722701">
      <w:pPr>
        <w:pStyle w:val="5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навыков сохранения и поддержки собственной физической формы.</w:t>
      </w:r>
    </w:p>
    <w:p w:rsidR="00625B39" w:rsidRPr="002F125F" w:rsidRDefault="00B57515" w:rsidP="00722701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в области историко-теоретической подготовки:</w:t>
      </w:r>
    </w:p>
    <w:p w:rsidR="00625B39" w:rsidRPr="002F125F" w:rsidRDefault="00B57515" w:rsidP="00722701">
      <w:pPr>
        <w:pStyle w:val="5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первичных знаний основных эстетических и стилевых направлений в области хореографического искусства, выдающихся отечественных и зарубежных произведений в области хореографического искусства;</w:t>
      </w:r>
    </w:p>
    <w:p w:rsidR="00625B39" w:rsidRPr="002F125F" w:rsidRDefault="00B57515" w:rsidP="00722701">
      <w:pPr>
        <w:pStyle w:val="5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знаний основных средств выразительности хореографического и музыкального искусства;</w:t>
      </w:r>
    </w:p>
    <w:p w:rsidR="00625B39" w:rsidRPr="002F125F" w:rsidRDefault="00B57515" w:rsidP="00722701">
      <w:pPr>
        <w:pStyle w:val="5"/>
        <w:numPr>
          <w:ilvl w:val="0"/>
          <w:numId w:val="9"/>
        </w:numPr>
        <w:shd w:val="clear" w:color="auto" w:fill="auto"/>
        <w:tabs>
          <w:tab w:val="left" w:pos="284"/>
          <w:tab w:val="left" w:pos="426"/>
        </w:tabs>
        <w:spacing w:before="0" w:after="24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знаний наиболее употребляемой терминологии хореографического искусства.</w:t>
      </w:r>
    </w:p>
    <w:p w:rsidR="00625B39" w:rsidRPr="002F125F" w:rsidRDefault="00B57515" w:rsidP="00722701">
      <w:pPr>
        <w:pStyle w:val="5"/>
        <w:shd w:val="clear" w:color="auto" w:fill="auto"/>
        <w:tabs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Результатом освоения общеразвивающих программ </w:t>
      </w:r>
      <w:r w:rsidRPr="002F125F">
        <w:rPr>
          <w:rStyle w:val="11"/>
          <w:sz w:val="28"/>
          <w:szCs w:val="28"/>
        </w:rPr>
        <w:t>спортивно-оздоровительной</w:t>
      </w:r>
      <w:r w:rsidR="00F719EC">
        <w:rPr>
          <w:rStyle w:val="11"/>
          <w:sz w:val="28"/>
          <w:szCs w:val="28"/>
        </w:rPr>
        <w:t xml:space="preserve"> </w:t>
      </w:r>
      <w:r w:rsidRPr="002F125F">
        <w:rPr>
          <w:rStyle w:val="11"/>
          <w:sz w:val="28"/>
          <w:szCs w:val="28"/>
        </w:rPr>
        <w:t>направленности</w:t>
      </w:r>
      <w:r w:rsidRPr="002F125F">
        <w:rPr>
          <w:sz w:val="28"/>
          <w:szCs w:val="28"/>
        </w:rPr>
        <w:t xml:space="preserve"> (футбол, баскетбол</w:t>
      </w:r>
      <w:r w:rsidR="00690452">
        <w:rPr>
          <w:sz w:val="28"/>
          <w:szCs w:val="28"/>
        </w:rPr>
        <w:t>, кикбоксинг</w:t>
      </w:r>
      <w:r w:rsidRPr="002F125F">
        <w:rPr>
          <w:sz w:val="28"/>
          <w:szCs w:val="28"/>
        </w:rPr>
        <w:t>) является приобретение следующих умений и навыков:</w:t>
      </w:r>
    </w:p>
    <w:p w:rsidR="00625B39" w:rsidRPr="002F125F" w:rsidRDefault="00B57515" w:rsidP="00722701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-овладение основами техники выполнения обширного комплекса физических упражнений и освоение техники подвижных игр;</w:t>
      </w:r>
    </w:p>
    <w:p w:rsidR="00625B39" w:rsidRPr="002F125F" w:rsidRDefault="00B57515" w:rsidP="00722701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-воспитание трудолюбия;</w:t>
      </w:r>
    </w:p>
    <w:p w:rsidR="00625B39" w:rsidRPr="002F125F" w:rsidRDefault="00B57515" w:rsidP="00722701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-развитие и совершенствование физических качеств (с преимущественной направленностью на быстроту, ловкость и гибкость);</w:t>
      </w:r>
    </w:p>
    <w:p w:rsidR="00625B39" w:rsidRPr="002F125F" w:rsidRDefault="00B57515" w:rsidP="00722701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-достижение физического совершенствования, высокого уровня здоровья и работоспособности, </w:t>
      </w:r>
      <w:proofErr w:type="gramStart"/>
      <w:r w:rsidRPr="002F125F">
        <w:rPr>
          <w:sz w:val="28"/>
          <w:szCs w:val="28"/>
        </w:rPr>
        <w:t>необходимых</w:t>
      </w:r>
      <w:proofErr w:type="gramEnd"/>
      <w:r w:rsidRPr="002F125F">
        <w:rPr>
          <w:sz w:val="28"/>
          <w:szCs w:val="28"/>
        </w:rPr>
        <w:t xml:space="preserve"> для подготовки к общественно полезной деятельности;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Результатом освоения общеразвивающей программы в области </w:t>
      </w:r>
      <w:r w:rsidRPr="002D27FB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bidi="ar-SA"/>
        </w:rPr>
        <w:t>декоративно-прикладного искусства</w:t>
      </w:r>
      <w:r w:rsidRPr="002D27FB">
        <w:rPr>
          <w:rFonts w:ascii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является приобретение обучающимися следующих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з</w:t>
      </w: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наний, умений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и навыков: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в области художественно-творческой подготовки: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знаний основных средств выразительности декоративно-прикладного искусства;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умений изображать с натуры и по памяти предметы (объекты) окружающего мира;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умений копировать, варьировать и самостоятельно выполнять изделия декоративно-прикладного творчества, народных художественных ремесел;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навыков работы в различных техниках и материалах;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навыков подготовки работ к экспозиции.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bCs/>
          <w:i/>
          <w:iCs/>
          <w:color w:val="auto"/>
          <w:sz w:val="28"/>
          <w:szCs w:val="28"/>
          <w:lang w:bidi="ar-SA"/>
        </w:rPr>
        <w:t>в области историко-теоретической подготовки: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- первичных знаний о видах народного художественного творчества;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первичных знаний основных эстетических и стилевых направлений в области декоративно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прикладного искусства;</w:t>
      </w:r>
    </w:p>
    <w:p w:rsidR="002D27FB" w:rsidRP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знаний основных средств выразительности декоративно-прикладного искусства, народных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художественных ремесел;</w:t>
      </w:r>
    </w:p>
    <w:p w:rsidR="002D27FB" w:rsidRDefault="002D27FB" w:rsidP="0072270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- знаний наиболее употребляемой терминологии декоративно-прикладного искусства,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2D27FB">
        <w:rPr>
          <w:rFonts w:ascii="Times New Roman" w:hAnsi="Times New Roman" w:cs="Times New Roman"/>
          <w:color w:val="auto"/>
          <w:sz w:val="28"/>
          <w:szCs w:val="28"/>
          <w:lang w:bidi="ar-SA"/>
        </w:rPr>
        <w:t>народных художественных ремесел.</w:t>
      </w:r>
    </w:p>
    <w:p w:rsidR="00FD54CF" w:rsidRDefault="00FD54CF" w:rsidP="002D27FB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color w:val="auto"/>
          <w:lang w:bidi="ar-SA"/>
        </w:rPr>
      </w:pPr>
    </w:p>
    <w:tbl>
      <w:tblPr>
        <w:tblStyle w:val="af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3"/>
        <w:gridCol w:w="4395"/>
        <w:gridCol w:w="4111"/>
      </w:tblGrid>
      <w:tr w:rsidR="00200D26" w:rsidRPr="00FD54CF" w:rsidTr="00722701">
        <w:trPr>
          <w:trHeight w:val="160"/>
        </w:trPr>
        <w:tc>
          <w:tcPr>
            <w:tcW w:w="10349" w:type="dxa"/>
            <w:gridSpan w:val="3"/>
          </w:tcPr>
          <w:p w:rsidR="00200D26" w:rsidRPr="00FD54CF" w:rsidRDefault="00200D26" w:rsidP="004F0B5A">
            <w:pPr>
              <w:pStyle w:val="af4"/>
              <w:jc w:val="center"/>
              <w:rPr>
                <w:i/>
                <w:color w:val="C0504D" w:themeColor="accent2"/>
                <w:sz w:val="28"/>
                <w:szCs w:val="28"/>
              </w:rPr>
            </w:pPr>
            <w:r w:rsidRPr="00FD54CF">
              <w:rPr>
                <w:rStyle w:val="a6"/>
                <w:rFonts w:eastAsia="Calibri"/>
                <w:i w:val="0"/>
                <w:sz w:val="28"/>
                <w:szCs w:val="28"/>
              </w:rPr>
              <w:t>Дополнительные общеразвивающие программы</w:t>
            </w:r>
          </w:p>
        </w:tc>
      </w:tr>
      <w:tr w:rsidR="004F0B5A" w:rsidRPr="00FD54CF" w:rsidTr="00722701">
        <w:trPr>
          <w:trHeight w:val="160"/>
        </w:trPr>
        <w:tc>
          <w:tcPr>
            <w:tcW w:w="1843" w:type="dxa"/>
            <w:tcBorders>
              <w:right w:val="single" w:sz="4" w:space="0" w:color="auto"/>
            </w:tcBorders>
          </w:tcPr>
          <w:p w:rsidR="004F0B5A" w:rsidRDefault="004F0B5A" w:rsidP="00FD54CF">
            <w:pPr>
              <w:pStyle w:val="af4"/>
              <w:rPr>
                <w:rStyle w:val="24"/>
                <w:rFonts w:eastAsia="Calibri"/>
                <w:i/>
                <w:sz w:val="28"/>
                <w:szCs w:val="28"/>
              </w:rPr>
            </w:pPr>
          </w:p>
          <w:p w:rsidR="004F0B5A" w:rsidRPr="00FD54CF" w:rsidRDefault="004F0B5A" w:rsidP="004F0B5A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4F0B5A" w:rsidRDefault="004F0B5A" w:rsidP="004F0B5A">
            <w:pPr>
              <w:pStyle w:val="af4"/>
              <w:ind w:left="1146"/>
              <w:rPr>
                <w:rStyle w:val="24"/>
                <w:rFonts w:eastAsia="Calibri"/>
                <w:i/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i/>
                <w:sz w:val="28"/>
                <w:szCs w:val="28"/>
              </w:rPr>
              <w:t>Выпускник научится</w:t>
            </w:r>
          </w:p>
          <w:p w:rsidR="004F0B5A" w:rsidRPr="00FD54CF" w:rsidRDefault="004F0B5A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F0B5A" w:rsidRPr="00FD54CF" w:rsidRDefault="004F0B5A" w:rsidP="004F0B5A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4F0B5A" w:rsidRPr="00FD54CF" w:rsidTr="00722701">
        <w:trPr>
          <w:trHeight w:val="17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F0B5A" w:rsidRPr="00FD54CF" w:rsidRDefault="004F0B5A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sz w:val="28"/>
                <w:szCs w:val="28"/>
              </w:rPr>
              <w:t>Хореографи</w:t>
            </w:r>
            <w:r>
              <w:rPr>
                <w:rStyle w:val="24"/>
                <w:rFonts w:eastAsia="Calibri"/>
                <w:sz w:val="28"/>
                <w:szCs w:val="28"/>
              </w:rPr>
              <w:t>-</w:t>
            </w:r>
            <w:r w:rsidRPr="00FD54CF">
              <w:rPr>
                <w:rStyle w:val="24"/>
                <w:rFonts w:eastAsia="Calibri"/>
                <w:sz w:val="28"/>
                <w:szCs w:val="28"/>
              </w:rPr>
              <w:t>ческий</w:t>
            </w:r>
          </w:p>
          <w:p w:rsidR="004F0B5A" w:rsidRPr="00FD54CF" w:rsidRDefault="004F0B5A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sz w:val="28"/>
                <w:szCs w:val="28"/>
              </w:rPr>
              <w:t>ансамбль</w:t>
            </w:r>
          </w:p>
          <w:p w:rsidR="004F0B5A" w:rsidRPr="00FD54CF" w:rsidRDefault="004F0B5A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8506" w:type="dxa"/>
            <w:gridSpan w:val="2"/>
            <w:tcBorders>
              <w:left w:val="single" w:sz="4" w:space="0" w:color="auto"/>
            </w:tcBorders>
          </w:tcPr>
          <w:p w:rsidR="004F0B5A" w:rsidRPr="00FD54CF" w:rsidRDefault="004F0B5A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i/>
                <w:sz w:val="28"/>
                <w:szCs w:val="28"/>
              </w:rPr>
              <w:t>В области исполнительской подготовки</w:t>
            </w:r>
          </w:p>
        </w:tc>
      </w:tr>
      <w:tr w:rsidR="004F0B5A" w:rsidRPr="00FD54CF" w:rsidTr="00722701">
        <w:trPr>
          <w:trHeight w:val="17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F0B5A" w:rsidRPr="00FD54CF" w:rsidRDefault="004F0B5A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B5A" w:rsidRPr="00FD54CF" w:rsidRDefault="004F0B5A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знания основ техники безопасности на учебных занятиях и концертной площадке;</w:t>
            </w:r>
          </w:p>
          <w:p w:rsidR="004F0B5A" w:rsidRPr="00FD54CF" w:rsidRDefault="004F0B5A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знания принципов взаимодействия музыкальных и хореографических средств выразительности;</w:t>
            </w:r>
          </w:p>
          <w:p w:rsidR="004F0B5A" w:rsidRPr="00FD54CF" w:rsidRDefault="004F0B5A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умения исполнять танцевальные номера;</w:t>
            </w:r>
          </w:p>
          <w:p w:rsidR="004F0B5A" w:rsidRPr="00FD54CF" w:rsidRDefault="004F0B5A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умения самостоятельно создавать музыкально-двигательный образ;</w:t>
            </w:r>
          </w:p>
          <w:p w:rsidR="004F0B5A" w:rsidRPr="00FD54CF" w:rsidRDefault="004F0B5A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навыков владения различными танцевальными движениями, упражнениями на развитие физических данных;</w:t>
            </w:r>
          </w:p>
          <w:p w:rsidR="004F0B5A" w:rsidRPr="00FD54CF" w:rsidRDefault="004F0B5A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навыков ансамблевого исполнения танцевальных номеров;</w:t>
            </w:r>
          </w:p>
          <w:p w:rsidR="004F0B5A" w:rsidRPr="00FD54CF" w:rsidRDefault="004F0B5A" w:rsidP="00FD54CF">
            <w:pPr>
              <w:pStyle w:val="af4"/>
              <w:rPr>
                <w:rStyle w:val="95pt"/>
                <w:rFonts w:eastAsia="Calibri"/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навыков сценической практики;</w:t>
            </w:r>
          </w:p>
          <w:p w:rsidR="004F0B5A" w:rsidRPr="004F0B5A" w:rsidRDefault="004F0B5A" w:rsidP="00FD54CF">
            <w:pPr>
              <w:pStyle w:val="af4"/>
              <w:rPr>
                <w:color w:val="C0504D" w:themeColor="accent2"/>
                <w:sz w:val="28"/>
                <w:szCs w:val="28"/>
              </w:rPr>
            </w:pPr>
            <w:r w:rsidRPr="004F0B5A">
              <w:rPr>
                <w:rStyle w:val="95pt"/>
                <w:rFonts w:eastAsia="Calibri"/>
                <w:sz w:val="28"/>
                <w:szCs w:val="28"/>
              </w:rPr>
              <w:t>- навыков сохранения и поддержки собственной физической формы.</w:t>
            </w:r>
          </w:p>
        </w:tc>
        <w:tc>
          <w:tcPr>
            <w:tcW w:w="4111" w:type="dxa"/>
          </w:tcPr>
          <w:p w:rsidR="004F0B5A" w:rsidRPr="00FD54CF" w:rsidRDefault="004F0B5A" w:rsidP="00FD54CF">
            <w:pPr>
              <w:pStyle w:val="af4"/>
              <w:rPr>
                <w:rStyle w:val="95pt"/>
                <w:rFonts w:eastAsia="Calibri"/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навык</w:t>
            </w:r>
            <w:r w:rsidR="008638CE">
              <w:rPr>
                <w:rStyle w:val="95pt"/>
                <w:rFonts w:eastAsia="Calibri"/>
                <w:sz w:val="28"/>
                <w:szCs w:val="28"/>
              </w:rPr>
              <w:t>ам</w:t>
            </w:r>
            <w:r w:rsidRPr="00FD54CF">
              <w:rPr>
                <w:rStyle w:val="95pt"/>
                <w:rFonts w:eastAsia="Calibri"/>
                <w:sz w:val="28"/>
                <w:szCs w:val="28"/>
              </w:rPr>
              <w:t xml:space="preserve"> ансамблевого исполнения танцевальных номеров;</w:t>
            </w:r>
          </w:p>
          <w:p w:rsidR="004F0B5A" w:rsidRPr="00FD54CF" w:rsidRDefault="004F0B5A" w:rsidP="008638CE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навык</w:t>
            </w:r>
            <w:r w:rsidR="008638CE">
              <w:rPr>
                <w:rStyle w:val="95pt"/>
                <w:rFonts w:eastAsia="Calibri"/>
                <w:sz w:val="28"/>
                <w:szCs w:val="28"/>
              </w:rPr>
              <w:t>ам</w:t>
            </w:r>
            <w:r w:rsidRPr="00FD54CF">
              <w:rPr>
                <w:rStyle w:val="95pt"/>
                <w:rFonts w:eastAsia="Calibri"/>
                <w:sz w:val="28"/>
                <w:szCs w:val="28"/>
              </w:rPr>
              <w:t xml:space="preserve"> музыкально-пластического интонирования;</w:t>
            </w:r>
          </w:p>
        </w:tc>
      </w:tr>
      <w:tr w:rsidR="004F0B5A" w:rsidRPr="00FD54CF" w:rsidTr="00722701">
        <w:trPr>
          <w:trHeight w:val="17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F0B5A" w:rsidRPr="00FD54CF" w:rsidRDefault="004F0B5A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8506" w:type="dxa"/>
            <w:gridSpan w:val="2"/>
            <w:tcBorders>
              <w:left w:val="single" w:sz="4" w:space="0" w:color="auto"/>
            </w:tcBorders>
          </w:tcPr>
          <w:p w:rsidR="004F0B5A" w:rsidRPr="00FD54CF" w:rsidRDefault="004F0B5A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i/>
                <w:sz w:val="28"/>
                <w:szCs w:val="28"/>
              </w:rPr>
              <w:t>В области историко-теоретической подготовки</w:t>
            </w:r>
          </w:p>
        </w:tc>
      </w:tr>
      <w:tr w:rsidR="004F0B5A" w:rsidRPr="00FD54CF" w:rsidTr="00722701">
        <w:trPr>
          <w:trHeight w:val="170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F0B5A" w:rsidRPr="00FD54CF" w:rsidRDefault="004F0B5A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4F0B5A" w:rsidRPr="00FD54CF" w:rsidRDefault="004F0B5A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первичные знания основных эстетических и стилевых направлений в области хореографического искусства, выдающихся отечественных и зарубежных произведений в области хореографического искусства;</w:t>
            </w:r>
          </w:p>
          <w:p w:rsidR="004F0B5A" w:rsidRPr="00FD54CF" w:rsidRDefault="004F0B5A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 xml:space="preserve">знания основных средств выразительности хореографического и </w:t>
            </w:r>
            <w:r w:rsidRPr="00FD54CF">
              <w:rPr>
                <w:rStyle w:val="95pt"/>
                <w:rFonts w:eastAsia="Calibri"/>
                <w:sz w:val="28"/>
                <w:szCs w:val="28"/>
              </w:rPr>
              <w:lastRenderedPageBreak/>
              <w:t>музыкального искусства;</w:t>
            </w:r>
          </w:p>
          <w:p w:rsidR="004F0B5A" w:rsidRPr="00FD54CF" w:rsidRDefault="004F0B5A" w:rsidP="00FD54CF">
            <w:pPr>
              <w:pStyle w:val="af4"/>
              <w:rPr>
                <w:rStyle w:val="95pt"/>
                <w:rFonts w:eastAsia="Calibri"/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знания наиболее употребляемой терминологии хореографического искусства.</w:t>
            </w:r>
          </w:p>
        </w:tc>
        <w:tc>
          <w:tcPr>
            <w:tcW w:w="4111" w:type="dxa"/>
          </w:tcPr>
          <w:p w:rsidR="004F0B5A" w:rsidRPr="00FD54CF" w:rsidRDefault="004F0B5A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</w:tr>
      <w:tr w:rsidR="003B4048" w:rsidRPr="00FD54CF" w:rsidTr="00722701">
        <w:trPr>
          <w:trHeight w:val="170"/>
        </w:trPr>
        <w:tc>
          <w:tcPr>
            <w:tcW w:w="1843" w:type="dxa"/>
            <w:vMerge w:val="restart"/>
          </w:tcPr>
          <w:p w:rsidR="003B4048" w:rsidRPr="008638CE" w:rsidRDefault="003B4048" w:rsidP="00FD54C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8638CE">
              <w:rPr>
                <w:rFonts w:ascii="Times New Roman" w:hAnsi="Times New Roman"/>
                <w:sz w:val="28"/>
                <w:szCs w:val="28"/>
              </w:rPr>
              <w:lastRenderedPageBreak/>
              <w:t>Баскетбол</w:t>
            </w:r>
          </w:p>
        </w:tc>
        <w:tc>
          <w:tcPr>
            <w:tcW w:w="4395" w:type="dxa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sz w:val="28"/>
                <w:szCs w:val="28"/>
              </w:rPr>
              <w:t>На этапе начальной подготовки</w:t>
            </w:r>
          </w:p>
        </w:tc>
        <w:tc>
          <w:tcPr>
            <w:tcW w:w="4111" w:type="dxa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sz w:val="28"/>
                <w:szCs w:val="28"/>
              </w:rPr>
              <w:t>На этапе совершенствования спортивного мастерства</w:t>
            </w:r>
          </w:p>
        </w:tc>
      </w:tr>
      <w:tr w:rsidR="003B4048" w:rsidRPr="00FD54CF" w:rsidTr="00722701">
        <w:trPr>
          <w:trHeight w:val="1648"/>
        </w:trPr>
        <w:tc>
          <w:tcPr>
            <w:tcW w:w="1843" w:type="dxa"/>
            <w:vMerge/>
          </w:tcPr>
          <w:p w:rsidR="003B4048" w:rsidRPr="00FD54CF" w:rsidRDefault="003B4048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формирование устойчивого интереса к занятиям спортом;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формирование широкого круга двигательных умений и навыков;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освоение основ техники по виду спорта легкая атлетика;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всестороннее гармоничное развитие физических качеств;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укрепление здоровья спортсменов;</w:t>
            </w:r>
          </w:p>
          <w:p w:rsidR="003B4048" w:rsidRPr="00FD54CF" w:rsidRDefault="003B4048" w:rsidP="00FD54CF">
            <w:pPr>
              <w:pStyle w:val="af4"/>
              <w:rPr>
                <w:rStyle w:val="95pt"/>
                <w:rFonts w:eastAsia="Calibri"/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отбор перспективных юных спортсменов для дальнейших занятий по виду спорта легкая атлетика.</w:t>
            </w:r>
          </w:p>
        </w:tc>
        <w:tc>
          <w:tcPr>
            <w:tcW w:w="4111" w:type="dxa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повышение функциональных возможностей организма спортсменов;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совершенствование общих и специальных физических качеств, технической, тактической и психологической подготовки;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стабильность демонстрации высоких спортивных результатов на региональных и всероссийских официальных спортивных соревнованиях;</w:t>
            </w:r>
          </w:p>
          <w:p w:rsidR="003B4048" w:rsidRPr="00FD54CF" w:rsidRDefault="003B4048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 xml:space="preserve">поддержание высокого уровня спортивной мотивации; </w:t>
            </w:r>
            <w:r w:rsidRPr="00FD54CF">
              <w:rPr>
                <w:rStyle w:val="95pt"/>
                <w:rFonts w:eastAsia="Courier New"/>
                <w:sz w:val="28"/>
                <w:szCs w:val="28"/>
              </w:rPr>
              <w:t>сохранение здоровья спортсменов.</w:t>
            </w:r>
          </w:p>
        </w:tc>
      </w:tr>
      <w:tr w:rsidR="003B4048" w:rsidRPr="00FD54CF" w:rsidTr="00722701">
        <w:trPr>
          <w:trHeight w:val="170"/>
        </w:trPr>
        <w:tc>
          <w:tcPr>
            <w:tcW w:w="1843" w:type="dxa"/>
            <w:vMerge/>
          </w:tcPr>
          <w:p w:rsidR="003B4048" w:rsidRPr="00FD54CF" w:rsidRDefault="003B4048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sz w:val="28"/>
                <w:szCs w:val="28"/>
              </w:rPr>
              <w:t>На тренировочном этапе (этапе спортивной специализации)</w:t>
            </w:r>
          </w:p>
        </w:tc>
        <w:tc>
          <w:tcPr>
            <w:tcW w:w="4111" w:type="dxa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sz w:val="28"/>
                <w:szCs w:val="28"/>
              </w:rPr>
              <w:t>На этапе высшего спортивного мастерства</w:t>
            </w:r>
          </w:p>
        </w:tc>
      </w:tr>
      <w:tr w:rsidR="003B4048" w:rsidRPr="00FD54CF" w:rsidTr="00722701">
        <w:trPr>
          <w:trHeight w:val="170"/>
        </w:trPr>
        <w:tc>
          <w:tcPr>
            <w:tcW w:w="1843" w:type="dxa"/>
            <w:vMerge/>
          </w:tcPr>
          <w:p w:rsidR="003B4048" w:rsidRPr="00FD54CF" w:rsidRDefault="003B4048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повышение уровня общей и специальной физической, технической, тактической и психологической подготовки;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приобретение опыта и достижение стабильности выступления на официальных спортивных соревнованиях по виду спорта легкая атлетика;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формирование спортивной мотивации;</w:t>
            </w:r>
          </w:p>
          <w:p w:rsidR="003B4048" w:rsidRPr="00FD54CF" w:rsidRDefault="003B4048" w:rsidP="00FD54CF">
            <w:pPr>
              <w:pStyle w:val="af4"/>
              <w:rPr>
                <w:rStyle w:val="24"/>
                <w:rFonts w:eastAsia="Calibri"/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- укрепление здоровья спортсменов.</w:t>
            </w:r>
          </w:p>
        </w:tc>
        <w:tc>
          <w:tcPr>
            <w:tcW w:w="4111" w:type="dxa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достижение результатов уровня спортивных сборных команд Российской Федерации;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повышение стабильности демонстрации высоких спортивных результатов во всероссийских и международных официальных спортивных соревнованиях.</w:t>
            </w:r>
          </w:p>
        </w:tc>
      </w:tr>
      <w:tr w:rsidR="003B4048" w:rsidRPr="00FD54CF" w:rsidTr="00722701">
        <w:trPr>
          <w:trHeight w:val="170"/>
        </w:trPr>
        <w:tc>
          <w:tcPr>
            <w:tcW w:w="1843" w:type="dxa"/>
            <w:vMerge w:val="restart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sz w:val="28"/>
                <w:szCs w:val="28"/>
              </w:rPr>
              <w:t>Футбол</w:t>
            </w:r>
          </w:p>
          <w:p w:rsidR="003B4048" w:rsidRPr="00FD54CF" w:rsidRDefault="003B4048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sz w:val="28"/>
                <w:szCs w:val="28"/>
              </w:rPr>
              <w:t>На этапе начальной подготовки</w:t>
            </w:r>
          </w:p>
        </w:tc>
        <w:tc>
          <w:tcPr>
            <w:tcW w:w="4111" w:type="dxa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sz w:val="28"/>
                <w:szCs w:val="28"/>
              </w:rPr>
              <w:t>На этапе совершенствования спортивного мастерства</w:t>
            </w:r>
          </w:p>
        </w:tc>
      </w:tr>
      <w:tr w:rsidR="003B4048" w:rsidRPr="00FD54CF" w:rsidTr="00722701">
        <w:trPr>
          <w:trHeight w:val="170"/>
        </w:trPr>
        <w:tc>
          <w:tcPr>
            <w:tcW w:w="1843" w:type="dxa"/>
            <w:vMerge/>
          </w:tcPr>
          <w:p w:rsidR="003B4048" w:rsidRPr="00FD54CF" w:rsidRDefault="003B4048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4048" w:rsidRPr="00FD54CF" w:rsidRDefault="003B4048" w:rsidP="00FD54CF">
            <w:pPr>
              <w:pStyle w:val="af4"/>
              <w:rPr>
                <w:rStyle w:val="95pt"/>
                <w:rFonts w:eastAsia="Calibri"/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- формирование устойчивого интереса к занятиям спортом;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формирование широкого круга двигательных умений и навыков;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 xml:space="preserve">освоение основ техники по виду </w:t>
            </w:r>
            <w:r w:rsidRPr="00FD54CF">
              <w:rPr>
                <w:rStyle w:val="95pt"/>
                <w:rFonts w:eastAsia="Calibri"/>
                <w:sz w:val="28"/>
                <w:szCs w:val="28"/>
              </w:rPr>
              <w:lastRenderedPageBreak/>
              <w:t>спорта футбол;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всестороннее гармоничное развитие физических качеств;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укрепление здоровья спортсменов;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отбор перспективных юных спортсменов для дальнейших занятий по виду спорта футбол</w:t>
            </w:r>
          </w:p>
        </w:tc>
        <w:tc>
          <w:tcPr>
            <w:tcW w:w="4111" w:type="dxa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lastRenderedPageBreak/>
              <w:t>- повышение функциональных  возможностей организма спортсменов;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 xml:space="preserve">совершенствование общих и специальных физических </w:t>
            </w:r>
            <w:r w:rsidRPr="00FD54CF">
              <w:rPr>
                <w:rStyle w:val="95pt"/>
                <w:rFonts w:eastAsia="Calibri"/>
                <w:sz w:val="28"/>
                <w:szCs w:val="28"/>
              </w:rPr>
              <w:lastRenderedPageBreak/>
              <w:t>качеств, технической, тактической и психологической подготовки;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стабильность демонстрации высоких спортивных результатов на региональных и всероссийских официальных спортивных соревнованиях;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поддержание высокого уровня спортивной мотивации;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сохранение здоровья спортсменов.</w:t>
            </w:r>
          </w:p>
        </w:tc>
      </w:tr>
      <w:tr w:rsidR="003B4048" w:rsidRPr="00FD54CF" w:rsidTr="00722701">
        <w:trPr>
          <w:trHeight w:val="170"/>
        </w:trPr>
        <w:tc>
          <w:tcPr>
            <w:tcW w:w="1843" w:type="dxa"/>
            <w:vMerge/>
          </w:tcPr>
          <w:p w:rsidR="003B4048" w:rsidRPr="00FD54CF" w:rsidRDefault="003B4048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sz w:val="28"/>
                <w:szCs w:val="28"/>
              </w:rPr>
              <w:t>На тренировочном этапе</w:t>
            </w:r>
          </w:p>
        </w:tc>
        <w:tc>
          <w:tcPr>
            <w:tcW w:w="4111" w:type="dxa"/>
            <w:vAlign w:val="bottom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24"/>
                <w:rFonts w:eastAsia="Calibri"/>
                <w:sz w:val="28"/>
                <w:szCs w:val="28"/>
              </w:rPr>
              <w:t>На этапе высшего спортивного мастерства</w:t>
            </w:r>
          </w:p>
        </w:tc>
      </w:tr>
      <w:tr w:rsidR="003B4048" w:rsidRPr="00FD54CF" w:rsidTr="00722701">
        <w:trPr>
          <w:trHeight w:val="2813"/>
        </w:trPr>
        <w:tc>
          <w:tcPr>
            <w:tcW w:w="1843" w:type="dxa"/>
            <w:vMerge/>
          </w:tcPr>
          <w:p w:rsidR="003B4048" w:rsidRPr="00FD54CF" w:rsidRDefault="003B4048" w:rsidP="00FD54CF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4395" w:type="dxa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повышение уровня общей и специальной физической, технической, тактической и психологической подготовки;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приобретение опыта и достижение стабильности выступления на официальных спортивных соревнованиях по виду спорта футбол;</w:t>
            </w:r>
          </w:p>
          <w:p w:rsidR="003B4048" w:rsidRPr="00FD54CF" w:rsidRDefault="003B4048" w:rsidP="00FD54CF">
            <w:pPr>
              <w:pStyle w:val="af4"/>
              <w:rPr>
                <w:rStyle w:val="95pt"/>
                <w:rFonts w:eastAsia="Calibri"/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формирование спортивной мотивации;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укрепление здоровья спортсменов.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- достижение результатов уровня спортивных сборных команд Российской Федерации;</w:t>
            </w:r>
          </w:p>
          <w:p w:rsidR="003B4048" w:rsidRPr="00FD54CF" w:rsidRDefault="003B4048" w:rsidP="00FD54CF">
            <w:pPr>
              <w:pStyle w:val="af4"/>
              <w:rPr>
                <w:sz w:val="28"/>
                <w:szCs w:val="28"/>
              </w:rPr>
            </w:pPr>
            <w:r w:rsidRPr="00FD54CF">
              <w:rPr>
                <w:rStyle w:val="95pt"/>
                <w:rFonts w:eastAsia="Calibri"/>
                <w:sz w:val="28"/>
                <w:szCs w:val="28"/>
              </w:rPr>
      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      </w:r>
          </w:p>
        </w:tc>
      </w:tr>
      <w:tr w:rsidR="00F048CF" w:rsidRPr="00FD54CF" w:rsidTr="00722701">
        <w:trPr>
          <w:trHeight w:val="661"/>
        </w:trPr>
        <w:tc>
          <w:tcPr>
            <w:tcW w:w="1843" w:type="dxa"/>
            <w:vMerge w:val="restart"/>
          </w:tcPr>
          <w:p w:rsidR="00F048CF" w:rsidRPr="00F048CF" w:rsidRDefault="00F048CF" w:rsidP="00FD54C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F048CF">
              <w:rPr>
                <w:rFonts w:ascii="Times New Roman" w:hAnsi="Times New Roman"/>
                <w:sz w:val="28"/>
                <w:szCs w:val="28"/>
              </w:rPr>
              <w:t xml:space="preserve">Кикбоксинг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Style w:val="95pt"/>
                <w:rFonts w:eastAsia="Calibri"/>
                <w:sz w:val="28"/>
                <w:szCs w:val="28"/>
              </w:rPr>
            </w:pPr>
            <w:r w:rsidRPr="0039223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этапе начальной подготовки:</w:t>
            </w:r>
          </w:p>
          <w:p w:rsidR="00F048CF" w:rsidRPr="00392231" w:rsidRDefault="00F048CF" w:rsidP="00F048CF">
            <w:pPr>
              <w:pStyle w:val="af4"/>
              <w:rPr>
                <w:rStyle w:val="95pt"/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этапе совершенствования</w:t>
            </w:r>
          </w:p>
          <w:p w:rsidR="00F048CF" w:rsidRPr="00392231" w:rsidRDefault="00F048CF" w:rsidP="00F048CF">
            <w:pPr>
              <w:pStyle w:val="af4"/>
              <w:rPr>
                <w:rStyle w:val="95pt"/>
                <w:rFonts w:eastAsia="Calibri"/>
                <w:sz w:val="28"/>
                <w:szCs w:val="28"/>
              </w:rPr>
            </w:pPr>
            <w:r w:rsidRPr="00392231">
              <w:rPr>
                <w:rFonts w:ascii="Times New Roman" w:hAnsi="Times New Roman"/>
                <w:bCs/>
                <w:sz w:val="28"/>
                <w:szCs w:val="28"/>
              </w:rPr>
              <w:t>спортивного мастерства</w:t>
            </w:r>
          </w:p>
        </w:tc>
      </w:tr>
      <w:tr w:rsidR="00F048CF" w:rsidRPr="00FD54CF" w:rsidTr="00722701">
        <w:trPr>
          <w:trHeight w:val="1552"/>
        </w:trPr>
        <w:tc>
          <w:tcPr>
            <w:tcW w:w="1843" w:type="dxa"/>
            <w:vMerge/>
          </w:tcPr>
          <w:p w:rsidR="00F048CF" w:rsidRPr="00F048CF" w:rsidRDefault="00F048CF" w:rsidP="00FD54C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формирование устойчивого интереса к занятиям спортом;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формирование широкого круга двигательных умений и навыков;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освоение основ техники по виду спорта кикбоксинг;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всестороннее гармоничное развитие физических качеств;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укрепление здоровья спортсменов;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Style w:val="95pt"/>
                <w:rFonts w:eastAsia="Courier New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отбор перспективных юных спортсменов для дальнейших занятий по виду спорта кикбоксинг.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повышение </w:t>
            </w:r>
            <w:proofErr w:type="gramStart"/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функциональных</w:t>
            </w:r>
            <w:proofErr w:type="gramEnd"/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возможностей организма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спортсменов;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совершенствование общих и</w:t>
            </w:r>
            <w:r w:rsid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специальных физических качеств,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технической, тактической и</w:t>
            </w:r>
            <w:r w:rsid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психологической подготовки;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стабильность</w:t>
            </w:r>
            <w:r w:rsid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демонстрации</w:t>
            </w:r>
            <w:r w:rsid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высоких спортивных результатов </w:t>
            </w:r>
            <w:proofErr w:type="gramStart"/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на</w:t>
            </w:r>
            <w:proofErr w:type="gramEnd"/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региональных и всероссийских</w:t>
            </w:r>
            <w:r w:rsid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официальных спортивных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соревнованиях</w:t>
            </w:r>
            <w:proofErr w:type="gramEnd"/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;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поддержание высокого уровня</w:t>
            </w:r>
            <w:r w:rsid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спортивной мотивации;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сохранение здоровья</w:t>
            </w:r>
          </w:p>
          <w:p w:rsidR="00F048CF" w:rsidRPr="00590BA9" w:rsidRDefault="00F048CF" w:rsidP="00F048CF">
            <w:pPr>
              <w:pStyle w:val="af4"/>
              <w:rPr>
                <w:rStyle w:val="95pt"/>
                <w:rFonts w:eastAsia="Calibri"/>
                <w:color w:val="auto"/>
                <w:sz w:val="28"/>
                <w:szCs w:val="28"/>
                <w:lang w:eastAsia="en-US" w:bidi="ar-SA"/>
              </w:rPr>
            </w:pPr>
            <w:r w:rsidRPr="00392231">
              <w:rPr>
                <w:rFonts w:ascii="Times New Roman" w:hAnsi="Times New Roman"/>
                <w:sz w:val="28"/>
                <w:szCs w:val="28"/>
              </w:rPr>
              <w:t>спортсменов.</w:t>
            </w:r>
          </w:p>
        </w:tc>
      </w:tr>
      <w:tr w:rsidR="00F048CF" w:rsidRPr="00FD54CF" w:rsidTr="00722701">
        <w:trPr>
          <w:trHeight w:val="595"/>
        </w:trPr>
        <w:tc>
          <w:tcPr>
            <w:tcW w:w="1843" w:type="dxa"/>
            <w:vMerge/>
          </w:tcPr>
          <w:p w:rsidR="00F048CF" w:rsidRPr="00F048CF" w:rsidRDefault="00F048CF" w:rsidP="00FD54C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На тренировочном этапе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(</w:t>
            </w:r>
            <w:proofErr w:type="gramStart"/>
            <w:r w:rsidRPr="0039223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этапе</w:t>
            </w:r>
            <w:proofErr w:type="gramEnd"/>
            <w:r w:rsidRPr="0039223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 спортивной специализации)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На этапе </w:t>
            </w:r>
            <w:proofErr w:type="gramStart"/>
            <w:r w:rsidRPr="00392231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высшего</w:t>
            </w:r>
            <w:proofErr w:type="gramEnd"/>
          </w:p>
          <w:p w:rsidR="00F048CF" w:rsidRPr="00392231" w:rsidRDefault="00F048CF" w:rsidP="00F048C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392231">
              <w:rPr>
                <w:rFonts w:ascii="Times New Roman" w:hAnsi="Times New Roman"/>
                <w:bCs/>
                <w:sz w:val="28"/>
                <w:szCs w:val="28"/>
              </w:rPr>
              <w:t>спортивного мастерства</w:t>
            </w:r>
          </w:p>
        </w:tc>
      </w:tr>
      <w:tr w:rsidR="00F048CF" w:rsidRPr="00FD54CF" w:rsidTr="00722701">
        <w:trPr>
          <w:trHeight w:val="779"/>
        </w:trPr>
        <w:tc>
          <w:tcPr>
            <w:tcW w:w="1843" w:type="dxa"/>
            <w:vMerge/>
          </w:tcPr>
          <w:p w:rsidR="00F048CF" w:rsidRPr="00F048CF" w:rsidRDefault="00F048CF" w:rsidP="00FD54CF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повышение уровня общей и специальной физической, технической, тактической и психологической подготовки;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достижение результатов уровня спортивных сборных команд;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приобретение опыта и достижение стабильности выступления на официальных спортивных соревнованиях по виду спорта кикбоксинг;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формирование спортивной мотивации;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укрепление здоровья спортсменов.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достижение результатов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уровня спортивных сборных команд</w:t>
            </w:r>
            <w:r w:rsidRPr="00392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Российской Федерации;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повышение стабильности</w:t>
            </w:r>
          </w:p>
          <w:p w:rsidR="00F048CF" w:rsidRPr="00392231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демонстрации высоких спортивных</w:t>
            </w:r>
            <w:r w:rsid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результатов </w:t>
            </w:r>
            <w:proofErr w:type="gramStart"/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во</w:t>
            </w:r>
            <w:proofErr w:type="gramEnd"/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всероссийских и</w:t>
            </w:r>
          </w:p>
          <w:p w:rsidR="00F048CF" w:rsidRPr="00392231" w:rsidRDefault="00F048CF" w:rsidP="00392231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международных официальных</w:t>
            </w:r>
            <w:r w:rsid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спортивных </w:t>
            </w:r>
            <w:proofErr w:type="gramStart"/>
            <w:r w:rsidRP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соревнованиях</w:t>
            </w:r>
            <w:proofErr w:type="gramEnd"/>
            <w:r w:rsidR="00392231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.</w:t>
            </w:r>
          </w:p>
        </w:tc>
      </w:tr>
      <w:tr w:rsidR="004F0B5A" w:rsidRPr="00FD54CF" w:rsidTr="00722701">
        <w:trPr>
          <w:trHeight w:val="285"/>
        </w:trPr>
        <w:tc>
          <w:tcPr>
            <w:tcW w:w="1843" w:type="dxa"/>
            <w:vMerge w:val="restart"/>
          </w:tcPr>
          <w:p w:rsidR="004F0B5A" w:rsidRDefault="004F0B5A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Театральн</w:t>
            </w:r>
            <w:r w:rsid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ый кружок</w:t>
            </w: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C21568" w:rsidRDefault="00C21568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4F0B5A" w:rsidRPr="00F048CF" w:rsidRDefault="004F0B5A" w:rsidP="004F0B5A">
            <w:pPr>
              <w:pStyle w:val="af4"/>
              <w:rPr>
                <w:i/>
                <w:color w:val="C0504D" w:themeColor="accent2"/>
                <w:sz w:val="28"/>
                <w:szCs w:val="28"/>
              </w:rPr>
            </w:pPr>
          </w:p>
        </w:tc>
        <w:tc>
          <w:tcPr>
            <w:tcW w:w="8506" w:type="dxa"/>
            <w:gridSpan w:val="2"/>
            <w:tcBorders>
              <w:bottom w:val="single" w:sz="4" w:space="0" w:color="auto"/>
            </w:tcBorders>
          </w:tcPr>
          <w:p w:rsidR="004F0B5A" w:rsidRPr="00F048CF" w:rsidRDefault="00F048CF" w:rsidP="00F048CF">
            <w:pPr>
              <w:pStyle w:val="af4"/>
              <w:jc w:val="center"/>
              <w:rPr>
                <w:rStyle w:val="95pt"/>
                <w:rFonts w:eastAsia="Calibri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в</w:t>
            </w:r>
            <w:r w:rsidR="004F0B5A" w:rsidRPr="00F048CF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области художественно-творческой подготовки</w:t>
            </w:r>
          </w:p>
        </w:tc>
      </w:tr>
      <w:tr w:rsidR="004F0B5A" w:rsidRPr="00FD54CF" w:rsidTr="00722701">
        <w:trPr>
          <w:trHeight w:val="1268"/>
        </w:trPr>
        <w:tc>
          <w:tcPr>
            <w:tcW w:w="1843" w:type="dxa"/>
            <w:vMerge/>
          </w:tcPr>
          <w:p w:rsidR="004F0B5A" w:rsidRPr="00F048CF" w:rsidRDefault="004F0B5A" w:rsidP="004F0B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4F0B5A" w:rsidRPr="00F048CF" w:rsidRDefault="004F0B5A" w:rsidP="004F0B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знания основ техники безопасности при нахождении на сценической площадке;</w:t>
            </w:r>
          </w:p>
          <w:p w:rsidR="004F0B5A" w:rsidRPr="00F048CF" w:rsidRDefault="004F0B5A" w:rsidP="004F0B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умени</w:t>
            </w:r>
            <w:r w:rsid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е</w:t>
            </w: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использовать выразительные средства для создания образа (пластика,</w:t>
            </w:r>
            <w:proofErr w:type="gramEnd"/>
          </w:p>
          <w:p w:rsidR="004F0B5A" w:rsidRPr="00F048CF" w:rsidRDefault="004F0B5A" w:rsidP="004F0B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выразительность поведения и т.д.);</w:t>
            </w:r>
          </w:p>
          <w:p w:rsidR="004F0B5A" w:rsidRPr="00F048CF" w:rsidRDefault="004F0B5A" w:rsidP="004F0B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навыки владения основами актерского мастерства;</w:t>
            </w:r>
          </w:p>
          <w:p w:rsidR="004F0B5A" w:rsidRPr="00F048CF" w:rsidRDefault="004F0B5A" w:rsidP="004F0B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навыки владения средствами пластической выразительности;</w:t>
            </w:r>
          </w:p>
          <w:p w:rsidR="004F0B5A" w:rsidRPr="00F048CF" w:rsidRDefault="004F0B5A" w:rsidP="004F0B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навыки публичных выступлений;</w:t>
            </w:r>
          </w:p>
          <w:p w:rsidR="004F0B5A" w:rsidRPr="00F048CF" w:rsidRDefault="004F0B5A" w:rsidP="004F0B5A">
            <w:pPr>
              <w:widowControl/>
              <w:autoSpaceDE w:val="0"/>
              <w:autoSpaceDN w:val="0"/>
              <w:adjustRightInd w:val="0"/>
              <w:rPr>
                <w:rStyle w:val="95pt"/>
                <w:rFonts w:eastAsia="Calibri"/>
                <w:sz w:val="28"/>
                <w:szCs w:val="28"/>
              </w:rPr>
            </w:pP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навыки общения со зрительской аудиторией в условиях театрального представления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4F0B5A" w:rsidRPr="00F048CF" w:rsidRDefault="004F0B5A" w:rsidP="004F0B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навыки тренировки физического</w:t>
            </w:r>
            <w:r w:rsid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аппарата</w:t>
            </w:r>
          </w:p>
          <w:p w:rsidR="004F0B5A" w:rsidRPr="00F048CF" w:rsidRDefault="004F0B5A" w:rsidP="00FD54CF">
            <w:pPr>
              <w:pStyle w:val="af4"/>
              <w:rPr>
                <w:rStyle w:val="95pt"/>
                <w:rFonts w:eastAsia="Calibri"/>
                <w:sz w:val="28"/>
                <w:szCs w:val="28"/>
              </w:rPr>
            </w:pPr>
          </w:p>
        </w:tc>
      </w:tr>
      <w:tr w:rsidR="004F0B5A" w:rsidRPr="00FD54CF" w:rsidTr="00722701">
        <w:trPr>
          <w:trHeight w:val="322"/>
        </w:trPr>
        <w:tc>
          <w:tcPr>
            <w:tcW w:w="1843" w:type="dxa"/>
            <w:vMerge/>
          </w:tcPr>
          <w:p w:rsidR="004F0B5A" w:rsidRPr="00F048CF" w:rsidRDefault="004F0B5A" w:rsidP="004F0B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0B5A" w:rsidRPr="00F048CF" w:rsidRDefault="004F0B5A" w:rsidP="00F048C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</w:pPr>
            <w:r w:rsidRPr="00F048CF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  <w:t>В области историко-теоретической подготовки</w:t>
            </w:r>
          </w:p>
        </w:tc>
      </w:tr>
      <w:tr w:rsidR="00F048CF" w:rsidRPr="00FD54CF" w:rsidTr="00722701">
        <w:trPr>
          <w:trHeight w:val="32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048CF" w:rsidRPr="00F048CF" w:rsidRDefault="00F048CF" w:rsidP="004F0B5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8CF" w:rsidRPr="00F048CF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первичные знания об основных эстетических и стилевых направлениях в области театрального искусства,</w:t>
            </w:r>
          </w:p>
          <w:p w:rsidR="00F048CF" w:rsidRPr="00F048CF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-выдающихся отечественных и </w:t>
            </w: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зарубежных произведени</w:t>
            </w:r>
            <w:r w:rsidR="00C21568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й</w:t>
            </w: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 области театрального искусства;</w:t>
            </w:r>
          </w:p>
          <w:p w:rsidR="00F048CF" w:rsidRPr="00F048CF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знания основных средств выразительности театрального искусства;</w:t>
            </w:r>
          </w:p>
          <w:p w:rsidR="00F048CF" w:rsidRPr="00F048CF" w:rsidRDefault="00F048CF" w:rsidP="00F048CF">
            <w:pPr>
              <w:widowControl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048CF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знания наиболее употребляемой театральной терминологии.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48CF" w:rsidRPr="00F048CF" w:rsidRDefault="00F048CF" w:rsidP="004F0B5A">
            <w:pPr>
              <w:widowControl/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auto"/>
                <w:sz w:val="28"/>
                <w:szCs w:val="28"/>
                <w:lang w:bidi="ar-SA"/>
              </w:rPr>
            </w:pPr>
          </w:p>
        </w:tc>
      </w:tr>
      <w:tr w:rsidR="00C21568" w:rsidRPr="00FD54CF" w:rsidTr="00722701">
        <w:trPr>
          <w:trHeight w:val="396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C21568" w:rsidRPr="00C21568" w:rsidRDefault="00C21568" w:rsidP="004F0B5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C21568">
              <w:rPr>
                <w:rFonts w:ascii="Times New Roman" w:hAnsi="Times New Roman"/>
                <w:sz w:val="28"/>
                <w:szCs w:val="28"/>
              </w:rPr>
              <w:lastRenderedPageBreak/>
              <w:t>Кружок декоративно-прикладного творчества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568" w:rsidRPr="00B87964" w:rsidRDefault="00C21568" w:rsidP="00C21568">
            <w:pPr>
              <w:pStyle w:val="af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7964">
              <w:rPr>
                <w:rFonts w:ascii="Times New Roman" w:hAnsi="Times New Roman"/>
                <w:bCs/>
                <w:i/>
                <w:sz w:val="28"/>
                <w:szCs w:val="28"/>
              </w:rPr>
              <w:t>В области художественно-творческой подготовки</w:t>
            </w:r>
          </w:p>
        </w:tc>
      </w:tr>
      <w:tr w:rsidR="00C21568" w:rsidRPr="00FD54CF" w:rsidTr="00722701">
        <w:trPr>
          <w:trHeight w:val="1406"/>
        </w:trPr>
        <w:tc>
          <w:tcPr>
            <w:tcW w:w="1843" w:type="dxa"/>
            <w:vMerge/>
          </w:tcPr>
          <w:p w:rsidR="00C21568" w:rsidRPr="00C21568" w:rsidRDefault="00C21568" w:rsidP="004F0B5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21568" w:rsidRPr="00B87964" w:rsidRDefault="00C21568" w:rsidP="00C215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87964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знания основных средств выразительности декоративно-прикладного искусства;</w:t>
            </w:r>
          </w:p>
          <w:p w:rsidR="00C21568" w:rsidRPr="00B87964" w:rsidRDefault="00C21568" w:rsidP="00C215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87964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умения изображать с натуры и по памяти предметы (объекты) окружающего мира;</w:t>
            </w:r>
          </w:p>
          <w:p w:rsidR="00C21568" w:rsidRPr="00B87964" w:rsidRDefault="00C21568" w:rsidP="00C215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87964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навыки работы в различных техниках и материалах;</w:t>
            </w:r>
          </w:p>
          <w:p w:rsidR="00C21568" w:rsidRPr="00B87964" w:rsidRDefault="00C21568" w:rsidP="00C215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87964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навыки подготовки работ к экспозиции.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21568" w:rsidRPr="00B87964" w:rsidRDefault="00C21568" w:rsidP="00C215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87964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умения копировать, варьировать и</w:t>
            </w:r>
          </w:p>
          <w:p w:rsidR="00C21568" w:rsidRPr="00B87964" w:rsidRDefault="00C21568" w:rsidP="00C215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87964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самостоятельно выполнять изделия</w:t>
            </w:r>
          </w:p>
          <w:p w:rsidR="00C21568" w:rsidRPr="00B87964" w:rsidRDefault="00C21568" w:rsidP="00C21568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B87964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декоративно-прикладного творчества,</w:t>
            </w:r>
          </w:p>
          <w:p w:rsidR="00C21568" w:rsidRPr="00B87964" w:rsidRDefault="00C21568" w:rsidP="00C21568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B87964">
              <w:rPr>
                <w:rFonts w:ascii="Times New Roman" w:hAnsi="Times New Roman"/>
                <w:sz w:val="28"/>
                <w:szCs w:val="28"/>
              </w:rPr>
              <w:t>народных художественных ремесел;</w:t>
            </w:r>
          </w:p>
        </w:tc>
      </w:tr>
      <w:tr w:rsidR="00C21568" w:rsidRPr="00FD54CF" w:rsidTr="00722701">
        <w:trPr>
          <w:trHeight w:val="373"/>
        </w:trPr>
        <w:tc>
          <w:tcPr>
            <w:tcW w:w="1843" w:type="dxa"/>
            <w:vMerge/>
          </w:tcPr>
          <w:p w:rsidR="00C21568" w:rsidRPr="00C21568" w:rsidRDefault="00C21568" w:rsidP="004F0B5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568" w:rsidRPr="00B87964" w:rsidRDefault="00C21568" w:rsidP="00C21568">
            <w:pPr>
              <w:pStyle w:val="af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87964">
              <w:rPr>
                <w:rFonts w:ascii="Times New Roman" w:hAnsi="Times New Roman"/>
                <w:bCs/>
                <w:i/>
                <w:sz w:val="28"/>
                <w:szCs w:val="28"/>
              </w:rPr>
              <w:t>В области историко-теоретической подготовки</w:t>
            </w:r>
          </w:p>
        </w:tc>
      </w:tr>
      <w:tr w:rsidR="00C21568" w:rsidRPr="00FD54CF" w:rsidTr="00722701">
        <w:trPr>
          <w:trHeight w:val="4608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21568" w:rsidRPr="00C21568" w:rsidRDefault="00C21568" w:rsidP="004F0B5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F3F12" w:rsidRPr="00DF3F12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3F1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первичные знания о видах народного художественного творчества;</w:t>
            </w:r>
          </w:p>
          <w:p w:rsidR="00DF3F12" w:rsidRPr="00DF3F12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3F1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первичные знания основных эстетических и стилевых направлений в области декоративно-</w:t>
            </w:r>
          </w:p>
          <w:p w:rsidR="00DF3F12" w:rsidRPr="00DF3F12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3F1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прикладного искусства;</w:t>
            </w:r>
          </w:p>
          <w:p w:rsidR="00DF3F12" w:rsidRPr="00DF3F12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3F1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знания основных средств выразительности декоративно-прикладного искусства, народных</w:t>
            </w:r>
          </w:p>
          <w:p w:rsidR="00DF3F12" w:rsidRPr="00DF3F12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3F1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художественных ремесел;</w:t>
            </w:r>
          </w:p>
          <w:p w:rsidR="00DF3F12" w:rsidRPr="00DF3F12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F3F1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знания наиболее употребляемой терминологии декоративно-прикладного искусства,</w:t>
            </w:r>
          </w:p>
          <w:p w:rsidR="00C21568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F3F12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народных художественных ремесел.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C21568" w:rsidRDefault="00C21568" w:rsidP="00C21568">
            <w:pPr>
              <w:pStyle w:val="af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3F12" w:rsidRPr="00FD54CF" w:rsidTr="00722701">
        <w:trPr>
          <w:trHeight w:val="389"/>
        </w:trPr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F3F12" w:rsidRPr="00C21568" w:rsidRDefault="00DF3F12" w:rsidP="004F0B5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Вокальный кружок (народное пение)</w:t>
            </w: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F12" w:rsidRPr="00DF3F12" w:rsidRDefault="00DF3F12" w:rsidP="00DF3F12">
            <w:pPr>
              <w:pStyle w:val="af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F3F12">
              <w:rPr>
                <w:rFonts w:ascii="Times New Roman" w:hAnsi="Times New Roman"/>
                <w:bCs/>
                <w:i/>
                <w:sz w:val="28"/>
                <w:szCs w:val="28"/>
              </w:rPr>
              <w:t>В области исполнительской подготовки</w:t>
            </w:r>
          </w:p>
        </w:tc>
      </w:tr>
      <w:tr w:rsidR="00DF3F12" w:rsidRPr="00FD54CF" w:rsidTr="00722701">
        <w:trPr>
          <w:trHeight w:val="2152"/>
        </w:trPr>
        <w:tc>
          <w:tcPr>
            <w:tcW w:w="1843" w:type="dxa"/>
            <w:vMerge/>
          </w:tcPr>
          <w:p w:rsidR="00DF3F12" w:rsidRPr="00C21568" w:rsidRDefault="00DF3F12" w:rsidP="004F0B5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DF3F12" w:rsidRPr="00590BA9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gramStart"/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навыки исполнения музыкальных произведений (сольное исполнение, коллективное</w:t>
            </w:r>
            <w:proofErr w:type="gramEnd"/>
          </w:p>
          <w:p w:rsidR="00DF3F12" w:rsidRPr="00590BA9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исполнение);</w:t>
            </w:r>
          </w:p>
          <w:p w:rsidR="00DF3F12" w:rsidRPr="00590BA9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умения использовать выразительные средства для </w:t>
            </w: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создания художественного образа;</w:t>
            </w:r>
          </w:p>
          <w:p w:rsidR="00DF3F12" w:rsidRPr="00590BA9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навыки публичных выступлений;</w:t>
            </w:r>
          </w:p>
          <w:p w:rsidR="00DF3F12" w:rsidRPr="00590BA9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навыки общения со слушательской аудиторией в условиях музыкально-просветительской</w:t>
            </w:r>
          </w:p>
          <w:p w:rsidR="00DF3F12" w:rsidRPr="00590BA9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деятельности образовательной организации.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F3F12" w:rsidRPr="00590BA9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- умения самостоятельно разучивать</w:t>
            </w:r>
          </w:p>
          <w:p w:rsidR="00DF3F12" w:rsidRPr="00590BA9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музыкальные произведения</w:t>
            </w:r>
          </w:p>
          <w:p w:rsidR="00DF3F12" w:rsidRPr="00590BA9" w:rsidRDefault="00DF3F12" w:rsidP="00DF3F12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 w:rsidRPr="00590BA9">
              <w:rPr>
                <w:rFonts w:ascii="Times New Roman" w:hAnsi="Times New Roman"/>
                <w:sz w:val="28"/>
                <w:szCs w:val="28"/>
              </w:rPr>
              <w:t>различных жанров и стилей.</w:t>
            </w:r>
          </w:p>
        </w:tc>
      </w:tr>
      <w:tr w:rsidR="00DF3F12" w:rsidRPr="00FD54CF" w:rsidTr="00722701">
        <w:trPr>
          <w:trHeight w:val="423"/>
        </w:trPr>
        <w:tc>
          <w:tcPr>
            <w:tcW w:w="1843" w:type="dxa"/>
            <w:vMerge/>
          </w:tcPr>
          <w:p w:rsidR="00DF3F12" w:rsidRPr="00C21568" w:rsidRDefault="00DF3F12" w:rsidP="004F0B5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3F12" w:rsidRPr="00590BA9" w:rsidRDefault="00590BA9" w:rsidP="00590BA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590BA9">
              <w:rPr>
                <w:rFonts w:ascii="Times New Roman" w:hAnsi="Times New Roman" w:cs="Times New Roman"/>
                <w:bCs/>
                <w:i/>
                <w:color w:val="auto"/>
                <w:sz w:val="28"/>
                <w:szCs w:val="28"/>
                <w:lang w:bidi="ar-SA"/>
              </w:rPr>
              <w:t>В области историко-теоретической подготовки</w:t>
            </w:r>
          </w:p>
        </w:tc>
      </w:tr>
      <w:tr w:rsidR="00DF3F12" w:rsidRPr="00FD54CF" w:rsidTr="00816DB4">
        <w:trPr>
          <w:trHeight w:val="2982"/>
        </w:trPr>
        <w:tc>
          <w:tcPr>
            <w:tcW w:w="1843" w:type="dxa"/>
            <w:vMerge/>
          </w:tcPr>
          <w:p w:rsidR="00DF3F12" w:rsidRPr="00C21568" w:rsidRDefault="00DF3F12" w:rsidP="004F0B5A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90BA9" w:rsidRPr="00590BA9" w:rsidRDefault="00590BA9" w:rsidP="00590BA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первичных знаний о музыкальных жанрах и основных стилистических направлениях;</w:t>
            </w:r>
          </w:p>
          <w:p w:rsidR="00590BA9" w:rsidRPr="00590BA9" w:rsidRDefault="00590BA9" w:rsidP="00590BA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знаний лучших образцов мировой музыкальной культуры (творчество великих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композиторов, выдающихся отечественных и зарубежных произведений в области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музыкального искусства);</w:t>
            </w:r>
          </w:p>
          <w:p w:rsidR="00590BA9" w:rsidRPr="00590BA9" w:rsidRDefault="00590BA9" w:rsidP="00590BA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знаний основ музыкальной грамоты;</w:t>
            </w:r>
          </w:p>
          <w:p w:rsidR="00590BA9" w:rsidRPr="00590BA9" w:rsidRDefault="00590BA9" w:rsidP="00590BA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- знаний основных средств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ыразительности, используемых в музыкальном искусстве;</w:t>
            </w:r>
          </w:p>
          <w:p w:rsidR="00DF3F12" w:rsidRPr="00590BA9" w:rsidRDefault="00590BA9" w:rsidP="00590BA9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90BA9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 знаний наиболее употребляемой музыкальной терминологии.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F3F12" w:rsidRPr="00590BA9" w:rsidRDefault="00DF3F12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816DB4" w:rsidRPr="00FD54CF" w:rsidTr="00722701">
        <w:trPr>
          <w:trHeight w:val="2982"/>
        </w:trPr>
        <w:tc>
          <w:tcPr>
            <w:tcW w:w="1843" w:type="dxa"/>
          </w:tcPr>
          <w:p w:rsidR="00816DB4" w:rsidRPr="00C21568" w:rsidRDefault="00816DB4" w:rsidP="00816DB4">
            <w:pPr>
              <w:pStyle w:val="af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будущего первоклассника «Звоночек»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2A14F5" w:rsidRPr="002A14F5" w:rsidRDefault="002A14F5" w:rsidP="002A14F5">
            <w:pPr>
              <w:widowControl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равильно держать ручку и карандаш в руке;</w:t>
            </w:r>
          </w:p>
          <w:p w:rsidR="002A14F5" w:rsidRPr="002A14F5" w:rsidRDefault="002A14F5" w:rsidP="002A14F5">
            <w:pPr>
              <w:widowControl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роводить непрерывные прямые, волнистые, ломаные линии;</w:t>
            </w:r>
          </w:p>
          <w:p w:rsidR="002A14F5" w:rsidRPr="002A14F5" w:rsidRDefault="002A14F5" w:rsidP="002A14F5">
            <w:pPr>
              <w:widowControl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</w:t>
            </w: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бводить по контуру рисунок, не отрывая карандаша от бумаги;</w:t>
            </w:r>
          </w:p>
          <w:p w:rsidR="002A14F5" w:rsidRPr="002A14F5" w:rsidRDefault="002A14F5" w:rsidP="002A14F5">
            <w:pPr>
              <w:widowControl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у</w:t>
            </w: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меть рисовать по клеточкам и точкам; уметь дорисовать отсутствующую половину симметричного рисунка;</w:t>
            </w:r>
          </w:p>
          <w:p w:rsidR="002A14F5" w:rsidRPr="002A14F5" w:rsidRDefault="002A14F5" w:rsidP="002A14F5">
            <w:pPr>
              <w:widowControl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к</w:t>
            </w: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опировать с образца геометрические фигуры;</w:t>
            </w:r>
          </w:p>
          <w:p w:rsidR="002A14F5" w:rsidRPr="002A14F5" w:rsidRDefault="002A14F5" w:rsidP="002A14F5">
            <w:pPr>
              <w:widowControl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у</w:t>
            </w: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меть продолжить штриховку рисунка;</w:t>
            </w:r>
          </w:p>
          <w:p w:rsidR="00816DB4" w:rsidRPr="00590BA9" w:rsidRDefault="002A14F5" w:rsidP="002A14F5">
            <w:pPr>
              <w:widowControl/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ab/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у</w:t>
            </w:r>
            <w:r w:rsidRPr="002A14F5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меть аккуратно закрашивать рисунок, не выходя за контуры.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2A14F5" w:rsidRPr="002A14F5" w:rsidRDefault="002A14F5" w:rsidP="0055267C">
            <w:pPr>
              <w:widowControl/>
              <w:numPr>
                <w:ilvl w:val="0"/>
                <w:numId w:val="19"/>
              </w:numPr>
              <w:tabs>
                <w:tab w:val="left" w:pos="0"/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</w:t>
            </w:r>
            <w:r w:rsidRPr="002A14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мение устанавливать контакты со сверстниками и взрослыми;</w:t>
            </w:r>
          </w:p>
          <w:p w:rsidR="002A14F5" w:rsidRPr="002A14F5" w:rsidRDefault="002A14F5" w:rsidP="0055267C">
            <w:pPr>
              <w:widowControl/>
              <w:numPr>
                <w:ilvl w:val="0"/>
                <w:numId w:val="19"/>
              </w:numPr>
              <w:tabs>
                <w:tab w:val="left" w:pos="0"/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</w:t>
            </w:r>
            <w:r w:rsidRPr="002A14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мение взаимодействовать и сотрудничать со сверстниками и взрослыми;</w:t>
            </w:r>
          </w:p>
          <w:p w:rsidR="002A14F5" w:rsidRPr="002A14F5" w:rsidRDefault="002A14F5" w:rsidP="0055267C">
            <w:pPr>
              <w:widowControl/>
              <w:numPr>
                <w:ilvl w:val="0"/>
                <w:numId w:val="19"/>
              </w:numPr>
              <w:tabs>
                <w:tab w:val="left" w:pos="0"/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</w:t>
            </w:r>
            <w:r w:rsidRPr="002A14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мение организовывать совместную деятельность в парах, в подгруппе и в коллективе;</w:t>
            </w:r>
          </w:p>
          <w:p w:rsidR="002A14F5" w:rsidRPr="002A14F5" w:rsidRDefault="002A14F5" w:rsidP="0055267C">
            <w:pPr>
              <w:widowControl/>
              <w:numPr>
                <w:ilvl w:val="0"/>
                <w:numId w:val="19"/>
              </w:numPr>
              <w:tabs>
                <w:tab w:val="left" w:pos="0"/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</w:t>
            </w:r>
            <w:r w:rsidRPr="002A14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мение организовывать совместную деятельность в парах, в подгруппе и в коллективе;</w:t>
            </w:r>
          </w:p>
          <w:p w:rsidR="002A14F5" w:rsidRPr="002A14F5" w:rsidRDefault="002A14F5" w:rsidP="0055267C">
            <w:pPr>
              <w:widowControl/>
              <w:numPr>
                <w:ilvl w:val="0"/>
                <w:numId w:val="19"/>
              </w:numPr>
              <w:tabs>
                <w:tab w:val="left" w:pos="0"/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</w:t>
            </w:r>
            <w:r w:rsidRPr="002A14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мение вести монолог, отвечать на вопросы;</w:t>
            </w:r>
          </w:p>
          <w:p w:rsidR="002A14F5" w:rsidRPr="002A14F5" w:rsidRDefault="002A14F5" w:rsidP="0055267C">
            <w:pPr>
              <w:widowControl/>
              <w:numPr>
                <w:ilvl w:val="0"/>
                <w:numId w:val="19"/>
              </w:numPr>
              <w:tabs>
                <w:tab w:val="left" w:pos="0"/>
                <w:tab w:val="left" w:pos="139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  <w:r w:rsidRPr="002A14F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ладение невербальными средствами общения.</w:t>
            </w:r>
          </w:p>
          <w:p w:rsidR="00816DB4" w:rsidRPr="00590BA9" w:rsidRDefault="00816DB4" w:rsidP="00DF3F1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C029CB" w:rsidRDefault="00C029CB" w:rsidP="00F719EC">
      <w:pPr>
        <w:tabs>
          <w:tab w:val="left" w:pos="709"/>
        </w:tabs>
        <w:ind w:firstLine="284"/>
        <w:rPr>
          <w:sz w:val="28"/>
          <w:szCs w:val="28"/>
        </w:rPr>
      </w:pPr>
    </w:p>
    <w:p w:rsidR="002A14F5" w:rsidRPr="002F125F" w:rsidRDefault="002A14F5" w:rsidP="00F719EC">
      <w:pPr>
        <w:tabs>
          <w:tab w:val="left" w:pos="709"/>
        </w:tabs>
        <w:ind w:firstLine="284"/>
        <w:rPr>
          <w:sz w:val="28"/>
          <w:szCs w:val="28"/>
        </w:rPr>
      </w:pPr>
    </w:p>
    <w:p w:rsidR="00625B39" w:rsidRPr="002F125F" w:rsidRDefault="00A03DA9" w:rsidP="00F719EC">
      <w:pPr>
        <w:tabs>
          <w:tab w:val="left" w:pos="709"/>
        </w:tabs>
        <w:ind w:firstLine="284"/>
        <w:rPr>
          <w:sz w:val="28"/>
          <w:szCs w:val="28"/>
        </w:rPr>
      </w:pPr>
      <w:r w:rsidRPr="00722701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57515" w:rsidRPr="00722701">
        <w:rPr>
          <w:rFonts w:ascii="Times New Roman" w:hAnsi="Times New Roman" w:cs="Times New Roman"/>
          <w:sz w:val="28"/>
          <w:szCs w:val="28"/>
        </w:rPr>
        <w:t>.3.</w:t>
      </w:r>
      <w:r w:rsidR="00B57515" w:rsidRPr="002F125F">
        <w:rPr>
          <w:sz w:val="28"/>
          <w:szCs w:val="28"/>
        </w:rPr>
        <w:t xml:space="preserve"> </w:t>
      </w:r>
      <w:r w:rsidR="00B57515" w:rsidRPr="002F125F">
        <w:rPr>
          <w:rStyle w:val="11"/>
          <w:rFonts w:eastAsia="Courier New"/>
          <w:sz w:val="28"/>
          <w:szCs w:val="28"/>
        </w:rPr>
        <w:t>Система оценки достижения планируемых результатов освоения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rStyle w:val="11"/>
          <w:sz w:val="28"/>
          <w:szCs w:val="28"/>
        </w:rPr>
        <w:t xml:space="preserve">дополнительной общеобразовательной программы </w:t>
      </w:r>
      <w:r w:rsidR="00722E78">
        <w:rPr>
          <w:rStyle w:val="11"/>
          <w:sz w:val="28"/>
          <w:szCs w:val="28"/>
        </w:rPr>
        <w:t>МБОУ г. Иркутска СОШ№26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С целью привлечения наибольшего количества детей к художественному образованию, обеспечения доступности художественного образования срок реализации общеразвивающих программ в области искусств не должен превышать 3-х или 4-х лет (2 года 10 месяцев и, соответственно, 3 года 10 месяцев) для детей в возрасте от 6 до 17 лет включительно.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По окончании освоения общеразвивающих программ в области искусств выпускникам может выдаваться документ, форма которого разрабатывается образовательной организацией самостоятельно.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В процессе промежуточной аттестации обучающихся в учебном году рекомендуется устанавливать не более четырех зачетов. Проведение промежуточной аттестации в форме экзаменов при реализации дополнительных общеразвивающих программ в области искусств не рекомендуется.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В качестве средств текущего контроля успеваемости, промежуточной и итоговой </w:t>
      </w:r>
      <w:proofErr w:type="gramStart"/>
      <w:r w:rsidRPr="002F125F">
        <w:rPr>
          <w:sz w:val="28"/>
          <w:szCs w:val="28"/>
        </w:rPr>
        <w:t>аттестации</w:t>
      </w:r>
      <w:proofErr w:type="gramEnd"/>
      <w:r w:rsidRPr="002F125F">
        <w:rPr>
          <w:sz w:val="28"/>
          <w:szCs w:val="28"/>
        </w:rPr>
        <w:t xml:space="preserve"> возможно использовать следующие формы: зачеты, контрольные работы, устные опросы, письменные работы, тестирование, технические зачеты, контрольные просмотры, концертные выступления. Текущий контроль успеваемости </w:t>
      </w:r>
      <w:proofErr w:type="gramStart"/>
      <w:r w:rsidRPr="002F125F">
        <w:rPr>
          <w:sz w:val="28"/>
          <w:szCs w:val="28"/>
        </w:rPr>
        <w:t>обучающихся</w:t>
      </w:r>
      <w:proofErr w:type="gramEnd"/>
      <w:r w:rsidRPr="002F125F">
        <w:rPr>
          <w:sz w:val="28"/>
          <w:szCs w:val="28"/>
        </w:rPr>
        <w:t xml:space="preserve"> и промежуточная аттестация проводятся в счет аудиторного времени, предусмотренного на учебный предмет.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В системе дополнительного образования детей существуют свои особенные позиции к определению критерия качества и результативности обучения учащихся. Рассматривается три уровня образованности и выделяет следующие: элементарную грамотность, функциональную грамотность, компетентность.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Показателем результативности обучения детей является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успешное освоение воспитанниками образовательной программы;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увлеченное отношение к делу, которым они занимаются;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left"/>
        <w:rPr>
          <w:sz w:val="28"/>
          <w:szCs w:val="28"/>
        </w:rPr>
      </w:pPr>
      <w:r w:rsidRPr="002F125F">
        <w:rPr>
          <w:sz w:val="28"/>
          <w:szCs w:val="28"/>
        </w:rPr>
        <w:t xml:space="preserve"> их участие и достижения в различных конкурсах, фестивалях, выставках и соревнованиях;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профессиональная ранняя ориентация.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Качество образования - деятельность учащихся, которая обеспечивает реальные возможности:</w:t>
      </w:r>
    </w:p>
    <w:p w:rsidR="00625B39" w:rsidRPr="002F125F" w:rsidRDefault="00B57515" w:rsidP="0055267C">
      <w:pPr>
        <w:pStyle w:val="5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разностороннего их личностного проявления (положительная динамика проявлений ценностно-значимых качеств личности), обогащения их личного опыта социально и личностным содержанием;</w:t>
      </w:r>
    </w:p>
    <w:p w:rsidR="00625B39" w:rsidRPr="002F125F" w:rsidRDefault="00B57515" w:rsidP="0055267C">
      <w:pPr>
        <w:pStyle w:val="5"/>
        <w:numPr>
          <w:ilvl w:val="0"/>
          <w:numId w:val="10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left"/>
        <w:rPr>
          <w:sz w:val="28"/>
          <w:szCs w:val="28"/>
        </w:rPr>
      </w:pPr>
      <w:r w:rsidRPr="002F125F">
        <w:rPr>
          <w:sz w:val="28"/>
          <w:szCs w:val="28"/>
        </w:rPr>
        <w:t xml:space="preserve"> продуктивности деятельности, выражаемой в соответствующих </w:t>
      </w:r>
      <w:r w:rsidR="0029522E" w:rsidRPr="002F125F">
        <w:rPr>
          <w:sz w:val="28"/>
          <w:szCs w:val="28"/>
        </w:rPr>
        <w:t>предметно практических</w:t>
      </w:r>
      <w:r w:rsidRPr="002F125F">
        <w:rPr>
          <w:sz w:val="28"/>
          <w:szCs w:val="28"/>
        </w:rPr>
        <w:t xml:space="preserve"> достижениях (личных, групповых, коллективных).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Одним из критериев оценки качества обучения воспитанников рассматривается модель выпускника объединения дополнительного образования. Данная модель выглядит следующим образом: воспитанник имеет глубокие знания, умения и навыки по профилю деятельности, высокий уровень познавательной активности, характеризуется развитыми общими и специальными способностями, ориентирован на нравственные и общечеловеческие ценности, гуманное взаимодействие с окружающей средой, имеет потребность в постоянном совершенствовании, мотивирован на сохранение своего здоровья и здоровый образ жизни.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Система оценки достижений в художественной области </w:t>
      </w:r>
      <w:r w:rsidRPr="002F125F">
        <w:rPr>
          <w:rStyle w:val="a5"/>
          <w:sz w:val="28"/>
          <w:szCs w:val="28"/>
        </w:rPr>
        <w:t>(хореографи</w:t>
      </w:r>
      <w:r w:rsidR="00BD2A1E" w:rsidRPr="002F125F">
        <w:rPr>
          <w:rStyle w:val="a5"/>
          <w:sz w:val="28"/>
          <w:szCs w:val="28"/>
        </w:rPr>
        <w:t>ческий ансамбль,</w:t>
      </w:r>
      <w:r w:rsidR="00C8537E">
        <w:rPr>
          <w:rStyle w:val="a5"/>
          <w:sz w:val="28"/>
          <w:szCs w:val="28"/>
        </w:rPr>
        <w:t xml:space="preserve"> вокальный кружок</w:t>
      </w:r>
      <w:r w:rsidRPr="002F125F">
        <w:rPr>
          <w:rStyle w:val="a5"/>
          <w:sz w:val="28"/>
          <w:szCs w:val="28"/>
        </w:rPr>
        <w:t>)</w:t>
      </w:r>
      <w:r w:rsidRPr="002F125F">
        <w:rPr>
          <w:sz w:val="28"/>
          <w:szCs w:val="28"/>
        </w:rPr>
        <w:t xml:space="preserve"> предполагает зачеты, контрольные просмотры, отчетные концертные публичные выступления, которые проводятся 2 раза в </w:t>
      </w:r>
      <w:r w:rsidRPr="002F125F">
        <w:rPr>
          <w:sz w:val="28"/>
          <w:szCs w:val="28"/>
        </w:rPr>
        <w:lastRenderedPageBreak/>
        <w:t>год. Проведение промежуточной аттестации в форме экзаменов при реализации дополнительных общеразвивающих программ в художественной области не рекомендуется.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  <w:tab w:val="left" w:pos="1954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Система</w:t>
      </w:r>
      <w:r w:rsidRPr="002F125F">
        <w:rPr>
          <w:sz w:val="28"/>
          <w:szCs w:val="28"/>
        </w:rPr>
        <w:tab/>
        <w:t>оценки достижений в области спортивно-оздоровительной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направленности </w:t>
      </w:r>
      <w:r w:rsidRPr="002F125F">
        <w:rPr>
          <w:rStyle w:val="a5"/>
          <w:sz w:val="28"/>
          <w:szCs w:val="28"/>
        </w:rPr>
        <w:t>(футбол, баскетбол</w:t>
      </w:r>
      <w:r w:rsidR="00C8537E">
        <w:rPr>
          <w:rStyle w:val="a5"/>
          <w:sz w:val="28"/>
          <w:szCs w:val="28"/>
        </w:rPr>
        <w:t>, кикбоксинг</w:t>
      </w:r>
      <w:r w:rsidRPr="002F125F">
        <w:rPr>
          <w:rStyle w:val="a5"/>
          <w:sz w:val="28"/>
          <w:szCs w:val="28"/>
        </w:rPr>
        <w:t>)</w:t>
      </w:r>
      <w:r w:rsidRPr="002F125F">
        <w:rPr>
          <w:sz w:val="28"/>
          <w:szCs w:val="28"/>
        </w:rPr>
        <w:t xml:space="preserve"> предполагает выполнение определенных нормативов. Зачеты по общефизической подготовке проводятся 2 раза в год с оценкой «зачтено», «не зачтено». Отдельные спортсмены, не достигшие установленного возраста для перевода в группу следующего года обучения, но выполнившие нормативные требования по уровню спортивной подготовки, могут </w:t>
      </w:r>
      <w:proofErr w:type="gramStart"/>
      <w:r w:rsidRPr="002F125F">
        <w:rPr>
          <w:sz w:val="28"/>
          <w:szCs w:val="28"/>
        </w:rPr>
        <w:t>переводится</w:t>
      </w:r>
      <w:proofErr w:type="gramEnd"/>
      <w:r w:rsidRPr="002F125F">
        <w:rPr>
          <w:sz w:val="28"/>
          <w:szCs w:val="28"/>
        </w:rPr>
        <w:t xml:space="preserve"> досрочно (в том числе в течении учебного года) в группы соответствующие уровню спортивной подготовки учащихся. При этом они осваивают программу и сдают нормативы по общей физической подготовке в соответствии с их возрастом (по индивидуальному плану). Результатом деятельности в данном направлении являются участие в соревнованиях различного уровня, командные и личные достижения.</w:t>
      </w:r>
    </w:p>
    <w:p w:rsidR="002A14F5" w:rsidRDefault="00B57515" w:rsidP="00F719EC">
      <w:pPr>
        <w:pStyle w:val="22"/>
        <w:keepNext/>
        <w:keepLines/>
        <w:shd w:val="clear" w:color="auto" w:fill="auto"/>
        <w:tabs>
          <w:tab w:val="left" w:pos="709"/>
        </w:tabs>
        <w:spacing w:before="0" w:after="0" w:line="274" w:lineRule="exact"/>
        <w:ind w:firstLine="284"/>
        <w:jc w:val="center"/>
        <w:rPr>
          <w:sz w:val="28"/>
          <w:szCs w:val="28"/>
        </w:rPr>
      </w:pPr>
      <w:bookmarkStart w:id="3" w:name="bookmark3"/>
      <w:r w:rsidRPr="002F125F">
        <w:rPr>
          <w:sz w:val="28"/>
          <w:szCs w:val="28"/>
        </w:rPr>
        <w:t xml:space="preserve">Система оценки результатов освоения </w:t>
      </w:r>
    </w:p>
    <w:p w:rsidR="00625B39" w:rsidRPr="002F125F" w:rsidRDefault="00B57515" w:rsidP="00F719EC">
      <w:pPr>
        <w:pStyle w:val="22"/>
        <w:keepNext/>
        <w:keepLines/>
        <w:shd w:val="clear" w:color="auto" w:fill="auto"/>
        <w:tabs>
          <w:tab w:val="left" w:pos="709"/>
        </w:tabs>
        <w:spacing w:before="0" w:after="0" w:line="274" w:lineRule="exact"/>
        <w:ind w:firstLine="284"/>
        <w:jc w:val="center"/>
        <w:rPr>
          <w:sz w:val="28"/>
          <w:szCs w:val="28"/>
        </w:rPr>
      </w:pPr>
      <w:r w:rsidRPr="002F125F">
        <w:rPr>
          <w:sz w:val="28"/>
          <w:szCs w:val="28"/>
        </w:rPr>
        <w:t>дополнительных</w:t>
      </w:r>
      <w:r w:rsidR="002A14F5">
        <w:rPr>
          <w:sz w:val="28"/>
          <w:szCs w:val="28"/>
        </w:rPr>
        <w:t xml:space="preserve"> </w:t>
      </w:r>
      <w:r w:rsidRPr="002F125F">
        <w:rPr>
          <w:sz w:val="28"/>
          <w:szCs w:val="28"/>
        </w:rPr>
        <w:t xml:space="preserve"> общеразвивающих программ</w:t>
      </w:r>
      <w:bookmarkEnd w:id="3"/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Формы и сроки проведения промежуточной аттестации по дополнительным общеразвивающим программам утверждаются на августовском педагогическом совете в начале каждого учебного года.</w:t>
      </w:r>
    </w:p>
    <w:p w:rsidR="00EA4607" w:rsidRPr="002F125F" w:rsidRDefault="00EA4607" w:rsidP="00F719EC">
      <w:pPr>
        <w:tabs>
          <w:tab w:val="left" w:pos="709"/>
        </w:tabs>
        <w:spacing w:line="274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5F">
        <w:rPr>
          <w:rFonts w:ascii="Times New Roman" w:eastAsia="Times New Roman" w:hAnsi="Times New Roman" w:cs="Times New Roman"/>
          <w:sz w:val="28"/>
          <w:szCs w:val="28"/>
        </w:rPr>
        <w:t>Возможны следующие формы проведения промежуточной аттестации:</w:t>
      </w:r>
    </w:p>
    <w:p w:rsidR="00EA4607" w:rsidRPr="002F125F" w:rsidRDefault="00EA4607" w:rsidP="00F719EC">
      <w:pPr>
        <w:tabs>
          <w:tab w:val="left" w:pos="709"/>
        </w:tabs>
        <w:spacing w:line="274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5F">
        <w:rPr>
          <w:rFonts w:ascii="Times New Roman" w:eastAsia="Times New Roman" w:hAnsi="Times New Roman" w:cs="Times New Roman"/>
          <w:sz w:val="28"/>
          <w:szCs w:val="28"/>
        </w:rPr>
        <w:t>- по дополнительным общеразвивающим программам технической направленности - итоговые выставки технического творчества (1 раз в полугодие или год);</w:t>
      </w:r>
    </w:p>
    <w:p w:rsidR="00EA4607" w:rsidRPr="002F125F" w:rsidRDefault="00EA4607" w:rsidP="00F719EC">
      <w:pPr>
        <w:numPr>
          <w:ilvl w:val="0"/>
          <w:numId w:val="9"/>
        </w:numPr>
        <w:tabs>
          <w:tab w:val="left" w:pos="709"/>
        </w:tabs>
        <w:spacing w:line="274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5F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общеразвивающим программам художественной направленности - отчетные концерты (1 раз в полугодие или год);</w:t>
      </w:r>
    </w:p>
    <w:p w:rsidR="00EA4607" w:rsidRPr="002F125F" w:rsidRDefault="00EA4607" w:rsidP="00F719EC">
      <w:pPr>
        <w:numPr>
          <w:ilvl w:val="0"/>
          <w:numId w:val="9"/>
        </w:numPr>
        <w:tabs>
          <w:tab w:val="left" w:pos="709"/>
        </w:tabs>
        <w:spacing w:line="274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5F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общеразвивающим программам туристско-краеведческой направленности - научно-практические конференции с представлением проектов, участие в конкурсах различного уровня (1 раз в полугодие или год);</w:t>
      </w:r>
    </w:p>
    <w:p w:rsidR="00EA4607" w:rsidRPr="002F125F" w:rsidRDefault="00EA4607" w:rsidP="00F719EC">
      <w:pPr>
        <w:numPr>
          <w:ilvl w:val="0"/>
          <w:numId w:val="9"/>
        </w:numPr>
        <w:tabs>
          <w:tab w:val="left" w:pos="709"/>
        </w:tabs>
        <w:spacing w:line="274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5F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общеразвивающим программам </w:t>
      </w:r>
      <w:proofErr w:type="gramStart"/>
      <w:r w:rsidRPr="002F125F">
        <w:rPr>
          <w:rFonts w:ascii="Times New Roman" w:eastAsia="Times New Roman" w:hAnsi="Times New Roman" w:cs="Times New Roman"/>
          <w:sz w:val="28"/>
          <w:szCs w:val="28"/>
        </w:rPr>
        <w:t>естественно-научной</w:t>
      </w:r>
      <w:proofErr w:type="gramEnd"/>
      <w:r w:rsidRPr="002F125F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- научно-практические конференции с представлением проектов или докладов, участие в конкурсах различного уровня (1 раз в полугодие или год);</w:t>
      </w:r>
    </w:p>
    <w:p w:rsidR="00EA4607" w:rsidRPr="002F125F" w:rsidRDefault="00EA4607" w:rsidP="00F719EC">
      <w:pPr>
        <w:numPr>
          <w:ilvl w:val="0"/>
          <w:numId w:val="9"/>
        </w:numPr>
        <w:tabs>
          <w:tab w:val="left" w:pos="709"/>
        </w:tabs>
        <w:spacing w:line="274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125F">
        <w:rPr>
          <w:rFonts w:ascii="Times New Roman" w:eastAsia="Times New Roman" w:hAnsi="Times New Roman" w:cs="Times New Roman"/>
          <w:sz w:val="28"/>
          <w:szCs w:val="28"/>
        </w:rPr>
        <w:t>по дополнительным общеразвивающим программам спортивно-оздоровительной направленности - сдача зачетов (1 раз в полугодие или год, для обучающихся, осваивающих программы физического воспитания и физкультурно-оздоровительные программы);</w:t>
      </w:r>
      <w:proofErr w:type="gramEnd"/>
    </w:p>
    <w:p w:rsidR="00EA4607" w:rsidRPr="002F125F" w:rsidRDefault="00EA4607" w:rsidP="00F719EC">
      <w:pPr>
        <w:numPr>
          <w:ilvl w:val="0"/>
          <w:numId w:val="9"/>
        </w:numPr>
        <w:tabs>
          <w:tab w:val="left" w:pos="709"/>
        </w:tabs>
        <w:spacing w:line="274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5F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общеразвивающим программам культурологической направленности - отчетная конференция с предоставлением проекто</w:t>
      </w:r>
      <w:r w:rsidR="002A14F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F125F">
        <w:rPr>
          <w:rFonts w:ascii="Times New Roman" w:eastAsia="Times New Roman" w:hAnsi="Times New Roman" w:cs="Times New Roman"/>
          <w:sz w:val="28"/>
          <w:szCs w:val="28"/>
        </w:rPr>
        <w:t>, участие в конкурсах различного уровня (1 раз в полугодие или год);</w:t>
      </w:r>
    </w:p>
    <w:p w:rsidR="00EA4607" w:rsidRPr="002F125F" w:rsidRDefault="00EA4607" w:rsidP="00F719EC">
      <w:pPr>
        <w:numPr>
          <w:ilvl w:val="0"/>
          <w:numId w:val="9"/>
        </w:numPr>
        <w:tabs>
          <w:tab w:val="left" w:pos="709"/>
        </w:tabs>
        <w:spacing w:line="274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5F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общеразвивающим программам военно-патриотической направленности - сдача зачетов, участие в конкурсах различного уровня (1 раз в полугодие или год);</w:t>
      </w:r>
    </w:p>
    <w:p w:rsidR="00EA4607" w:rsidRPr="002F125F" w:rsidRDefault="00EA4607" w:rsidP="00F719EC">
      <w:pPr>
        <w:numPr>
          <w:ilvl w:val="0"/>
          <w:numId w:val="9"/>
        </w:numPr>
        <w:tabs>
          <w:tab w:val="left" w:pos="709"/>
        </w:tabs>
        <w:spacing w:line="274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5F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общеразвивающим программам социально-педагогической направленности - без промежуточной аттестации.</w:t>
      </w:r>
    </w:p>
    <w:p w:rsidR="00EA4607" w:rsidRPr="002F125F" w:rsidRDefault="00EA4607" w:rsidP="00F719EC">
      <w:pPr>
        <w:tabs>
          <w:tab w:val="left" w:pos="709"/>
        </w:tabs>
        <w:spacing w:line="274" w:lineRule="exac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25F">
        <w:rPr>
          <w:rFonts w:ascii="Times New Roman" w:eastAsia="Times New Roman" w:hAnsi="Times New Roman" w:cs="Times New Roman"/>
          <w:sz w:val="28"/>
          <w:szCs w:val="28"/>
        </w:rPr>
        <w:t>Результаты промежуточной аттестации по дополнительным общеразвивающим программам фиксируются в соответствующих журналах с отметкой «зачтено», «не зачтено».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Обучающиеся, показавшие выдающиеся результаты (на уровне не ниже окружного) в выставках технического, декоративно-прикладного творчества, </w:t>
      </w:r>
      <w:r w:rsidRPr="002F125F">
        <w:rPr>
          <w:sz w:val="28"/>
          <w:szCs w:val="28"/>
        </w:rPr>
        <w:lastRenderedPageBreak/>
        <w:t>спортивных соревнованиях, смотрах художественной самодеятельности, научно-практических конференциях и других массовых мероприятиях по профилю дополнительной общеразвивающей программы, могут быть решением педагогического совета освобождены от прохождения промежуточной аттестации.</w:t>
      </w:r>
    </w:p>
    <w:p w:rsidR="00625B39" w:rsidRPr="002F125F" w:rsidRDefault="00B57515" w:rsidP="00C8537E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proofErr w:type="gramStart"/>
      <w:r w:rsidRPr="002F125F">
        <w:rPr>
          <w:sz w:val="28"/>
          <w:szCs w:val="28"/>
        </w:rPr>
        <w:t>Примерные задания для проведения промежуточной аттестации по дополнительным общеразвивающим программам в области культуры и искусства разработаны в соответствии с письмом Министерства культуры Российской Федерации от 21 ноября 2013 года № 191-01-39/06-ГИ «О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искусств», приказом Министерства спорта Российской Федерации от</w:t>
      </w:r>
      <w:r w:rsidR="00C8537E">
        <w:rPr>
          <w:sz w:val="28"/>
          <w:szCs w:val="28"/>
        </w:rPr>
        <w:t xml:space="preserve"> 27.12.2013 г.</w:t>
      </w:r>
      <w:r w:rsidRPr="002F125F">
        <w:rPr>
          <w:sz w:val="28"/>
          <w:szCs w:val="28"/>
        </w:rPr>
        <w:t xml:space="preserve"> № 1125 «Об утверждении особенностей организации</w:t>
      </w:r>
      <w:proofErr w:type="gramEnd"/>
      <w:r w:rsidRPr="002F125F">
        <w:rPr>
          <w:sz w:val="28"/>
          <w:szCs w:val="28"/>
        </w:rPr>
        <w:t xml:space="preserve"> и осуществления образовательной, тренировочной и методической деятельности в области физической культуры и спорта», приказом </w:t>
      </w:r>
      <w:proofErr w:type="spellStart"/>
      <w:r w:rsidRPr="002F125F">
        <w:rPr>
          <w:sz w:val="28"/>
          <w:szCs w:val="28"/>
        </w:rPr>
        <w:t>минспорта</w:t>
      </w:r>
      <w:proofErr w:type="spellEnd"/>
      <w:r w:rsidRPr="002F125F">
        <w:rPr>
          <w:sz w:val="28"/>
          <w:szCs w:val="28"/>
        </w:rPr>
        <w:t xml:space="preserve"> России от 10.04.2013 г. (</w:t>
      </w:r>
      <w:proofErr w:type="spellStart"/>
      <w:r w:rsidRPr="002F125F">
        <w:rPr>
          <w:sz w:val="28"/>
          <w:szCs w:val="28"/>
        </w:rPr>
        <w:t>ред</w:t>
      </w:r>
      <w:proofErr w:type="gramStart"/>
      <w:r w:rsidRPr="002F125F">
        <w:rPr>
          <w:sz w:val="28"/>
          <w:szCs w:val="28"/>
        </w:rPr>
        <w:t>.о</w:t>
      </w:r>
      <w:proofErr w:type="gramEnd"/>
      <w:r w:rsidRPr="002F125F">
        <w:rPr>
          <w:sz w:val="28"/>
          <w:szCs w:val="28"/>
        </w:rPr>
        <w:t>т</w:t>
      </w:r>
      <w:proofErr w:type="spellEnd"/>
      <w:r w:rsidRPr="002F125F">
        <w:rPr>
          <w:sz w:val="28"/>
          <w:szCs w:val="28"/>
        </w:rPr>
        <w:t xml:space="preserve"> 23.07.2014 г.) «Об утвержден Федерального стандарта спортивной подготовки по виду спорта «Баскетбол», </w:t>
      </w:r>
      <w:r w:rsidR="00C8537E">
        <w:rPr>
          <w:sz w:val="28"/>
          <w:szCs w:val="28"/>
        </w:rPr>
        <w:t xml:space="preserve">30.08.2013 г. </w:t>
      </w:r>
      <w:r w:rsidRPr="002F125F">
        <w:rPr>
          <w:sz w:val="28"/>
          <w:szCs w:val="28"/>
        </w:rPr>
        <w:t xml:space="preserve">приказом </w:t>
      </w:r>
      <w:proofErr w:type="spellStart"/>
      <w:r w:rsidRPr="002F125F">
        <w:rPr>
          <w:sz w:val="28"/>
          <w:szCs w:val="28"/>
        </w:rPr>
        <w:t>минспорта</w:t>
      </w:r>
      <w:proofErr w:type="spellEnd"/>
      <w:r w:rsidRPr="002F125F">
        <w:rPr>
          <w:sz w:val="28"/>
          <w:szCs w:val="28"/>
        </w:rPr>
        <w:t xml:space="preserve"> России от 27.03.2013 г. № 147 «Об утверждении Федерального стандарта спортивной подг</w:t>
      </w:r>
      <w:r w:rsidR="00495321" w:rsidRPr="002F125F">
        <w:rPr>
          <w:sz w:val="28"/>
          <w:szCs w:val="28"/>
        </w:rPr>
        <w:t>отовки по виду спорта «Футбол».</w:t>
      </w:r>
    </w:p>
    <w:p w:rsidR="0066583C" w:rsidRPr="002F125F" w:rsidRDefault="0066583C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</w:p>
    <w:p w:rsidR="00625B39" w:rsidRPr="002F125F" w:rsidRDefault="00B57515" w:rsidP="0055267C">
      <w:pPr>
        <w:pStyle w:val="5"/>
        <w:numPr>
          <w:ilvl w:val="0"/>
          <w:numId w:val="11"/>
        </w:numPr>
        <w:shd w:val="clear" w:color="auto" w:fill="auto"/>
        <w:tabs>
          <w:tab w:val="left" w:pos="709"/>
          <w:tab w:val="left" w:pos="1558"/>
        </w:tabs>
        <w:spacing w:before="0" w:line="230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Дополнительная общеразвивающая программа «Баскетбол»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>НОРМАТИВЫ</w:t>
      </w:r>
    </w:p>
    <w:tbl>
      <w:tblPr>
        <w:tblpPr w:leftFromText="180" w:rightFromText="180" w:vertAnchor="text" w:horzAnchor="margin" w:tblpXSpec="center" w:tblpY="1117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1"/>
        <w:gridCol w:w="3496"/>
        <w:gridCol w:w="3824"/>
      </w:tblGrid>
      <w:tr w:rsidR="00606248" w:rsidRPr="00511F8F" w:rsidTr="00511F8F">
        <w:trPr>
          <w:trHeight w:hRule="exact" w:val="582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Развиваемое физическое качество</w:t>
            </w:r>
          </w:p>
        </w:tc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Контрольные упражнения (тесты)</w:t>
            </w:r>
          </w:p>
        </w:tc>
      </w:tr>
      <w:tr w:rsidR="00606248" w:rsidRPr="00511F8F" w:rsidTr="00511F8F">
        <w:trPr>
          <w:trHeight w:hRule="exact" w:val="292"/>
        </w:trPr>
        <w:tc>
          <w:tcPr>
            <w:tcW w:w="24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Юноши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Девушки</w:t>
            </w:r>
          </w:p>
        </w:tc>
      </w:tr>
      <w:tr w:rsidR="00606248" w:rsidRPr="00511F8F" w:rsidTr="00511F8F">
        <w:trPr>
          <w:trHeight w:hRule="exact" w:val="414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Быстрота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Бег на 20 м (не более 4,5 с)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Бег на 20 м (не более 4,7 с)</w:t>
            </w:r>
          </w:p>
        </w:tc>
      </w:tr>
      <w:tr w:rsidR="00606248" w:rsidRPr="00511F8F" w:rsidTr="00511F8F">
        <w:trPr>
          <w:trHeight w:hRule="exact" w:val="568"/>
        </w:trPr>
        <w:tc>
          <w:tcPr>
            <w:tcW w:w="24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Скоростное ведение мяча 20 м (не более 11,0 с)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Скоростное ведение мяча 20 м (не более 11,4 с)</w:t>
            </w:r>
          </w:p>
        </w:tc>
      </w:tr>
      <w:tr w:rsidR="00606248" w:rsidRPr="00511F8F" w:rsidTr="00511F8F">
        <w:trPr>
          <w:trHeight w:hRule="exact" w:val="506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Скоростно-силовые</w:t>
            </w:r>
          </w:p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качества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Прыжок в длину с места (не менее 130 см)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Прыжок в длину с места (не менее 115 см)</w:t>
            </w:r>
          </w:p>
        </w:tc>
      </w:tr>
      <w:tr w:rsidR="00606248" w:rsidRPr="00511F8F" w:rsidTr="00511F8F">
        <w:trPr>
          <w:trHeight w:hRule="exact" w:val="583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Прыжок вверх с места </w:t>
            </w:r>
            <w:proofErr w:type="gramStart"/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со</w:t>
            </w:r>
            <w:proofErr w:type="gramEnd"/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 взмахом руками (не менее 24 см)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248" w:rsidRPr="00511F8F" w:rsidRDefault="00606248" w:rsidP="00511F8F">
            <w:pPr>
              <w:pStyle w:val="af4"/>
              <w:rPr>
                <w:rFonts w:ascii="Times New Roman" w:hAnsi="Times New Roman"/>
              </w:rPr>
            </w:pPr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Прыжок вверх с места </w:t>
            </w:r>
            <w:proofErr w:type="gramStart"/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>со</w:t>
            </w:r>
            <w:proofErr w:type="gramEnd"/>
            <w:r w:rsidRPr="00511F8F">
              <w:rPr>
                <w:rStyle w:val="95pt"/>
                <w:rFonts w:eastAsia="Calibri"/>
                <w:color w:val="auto"/>
                <w:sz w:val="22"/>
                <w:szCs w:val="22"/>
                <w:lang w:eastAsia="en-US" w:bidi="ar-SA"/>
              </w:rPr>
              <w:t xml:space="preserve"> взмахом руками (не менее 20 см)</w:t>
            </w:r>
          </w:p>
        </w:tc>
      </w:tr>
    </w:tbl>
    <w:p w:rsidR="00625B39" w:rsidRPr="002F125F" w:rsidRDefault="00B57515" w:rsidP="00F719EC">
      <w:pPr>
        <w:pStyle w:val="5"/>
        <w:shd w:val="clear" w:color="auto" w:fill="auto"/>
        <w:tabs>
          <w:tab w:val="left" w:pos="709"/>
          <w:tab w:val="right" w:leader="underscore" w:pos="3699"/>
          <w:tab w:val="right" w:pos="4093"/>
          <w:tab w:val="right" w:pos="4832"/>
          <w:tab w:val="left" w:pos="5037"/>
          <w:tab w:val="left" w:leader="underscore" w:pos="9046"/>
        </w:tabs>
        <w:spacing w:before="0" w:line="274" w:lineRule="exact"/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 xml:space="preserve">ОБЩЕЙ ФИЗИЧЕСКОЙ И СПЕЦИАЛЬНОЙ ФИЗИЧЕСКОЙ ПОДГОТОВКИ ДЛЯ ПРОВЕДЕНИЯ ПРОМЕЖУТОЧНОЙ АТТЕСТАЦИИ НА ЭТАПЕ НАЧАЛЬНОЙ </w:t>
      </w:r>
      <w:r w:rsidRPr="002F125F">
        <w:rPr>
          <w:rStyle w:val="11"/>
          <w:sz w:val="28"/>
          <w:szCs w:val="28"/>
          <w:u w:val="none"/>
        </w:rPr>
        <w:t>ПОДГОТОВКИ</w:t>
      </w:r>
      <w:r w:rsidR="00606248" w:rsidRPr="002F125F">
        <w:rPr>
          <w:rStyle w:val="11"/>
          <w:sz w:val="28"/>
          <w:szCs w:val="28"/>
          <w:u w:val="none"/>
        </w:rPr>
        <w:t xml:space="preserve"> </w:t>
      </w:r>
      <w:r w:rsidRPr="002F125F">
        <w:rPr>
          <w:rStyle w:val="11"/>
          <w:sz w:val="28"/>
          <w:szCs w:val="28"/>
          <w:u w:val="none"/>
        </w:rPr>
        <w:t>ПО</w:t>
      </w:r>
      <w:r w:rsidR="00606248" w:rsidRPr="002F125F">
        <w:rPr>
          <w:rStyle w:val="11"/>
          <w:sz w:val="28"/>
          <w:szCs w:val="28"/>
          <w:u w:val="none"/>
        </w:rPr>
        <w:t xml:space="preserve"> </w:t>
      </w:r>
      <w:r w:rsidRPr="002F125F">
        <w:rPr>
          <w:rStyle w:val="11"/>
          <w:sz w:val="28"/>
          <w:szCs w:val="28"/>
          <w:u w:val="none"/>
        </w:rPr>
        <w:t>ВИДУ</w:t>
      </w:r>
      <w:r w:rsidR="00606248" w:rsidRPr="002F125F">
        <w:rPr>
          <w:rStyle w:val="11"/>
          <w:sz w:val="28"/>
          <w:szCs w:val="28"/>
          <w:u w:val="none"/>
        </w:rPr>
        <w:t xml:space="preserve"> </w:t>
      </w:r>
      <w:r w:rsidRPr="002F125F">
        <w:rPr>
          <w:rStyle w:val="11"/>
          <w:sz w:val="28"/>
          <w:szCs w:val="28"/>
          <w:u w:val="none"/>
        </w:rPr>
        <w:tab/>
        <w:t>СПОРТА «БАСКЕТБОЛ»</w:t>
      </w:r>
    </w:p>
    <w:p w:rsidR="00C8537E" w:rsidRDefault="00C8537E" w:rsidP="00F719EC">
      <w:pPr>
        <w:pStyle w:val="5"/>
        <w:shd w:val="clear" w:color="auto" w:fill="auto"/>
        <w:tabs>
          <w:tab w:val="left" w:pos="709"/>
        </w:tabs>
        <w:spacing w:before="0" w:line="240" w:lineRule="auto"/>
        <w:ind w:firstLine="284"/>
        <w:rPr>
          <w:sz w:val="28"/>
          <w:szCs w:val="28"/>
        </w:rPr>
      </w:pP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40" w:lineRule="auto"/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>НОРМАТИВЫ</w:t>
      </w:r>
    </w:p>
    <w:p w:rsidR="00625B39" w:rsidRDefault="00B57515" w:rsidP="00F719EC">
      <w:pPr>
        <w:pStyle w:val="5"/>
        <w:shd w:val="clear" w:color="auto" w:fill="auto"/>
        <w:tabs>
          <w:tab w:val="left" w:pos="709"/>
        </w:tabs>
        <w:spacing w:before="0" w:line="240" w:lineRule="auto"/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>ОБЩЕЙ ФИЗИЧЕСКОЙ И СПЕЦИАЛЬНОЙ ФИЗИЧЕСКОЙ ПОДГОТОВКИ ДЛЯ ПРОВЕДЕНИЯ ПРОМЕЖУТОЧНОЙ АТТЕСТАЦИИ НА ТРЕНИРОВОЧНОМ ЭТАП</w:t>
      </w:r>
      <w:proofErr w:type="gramStart"/>
      <w:r w:rsidRPr="002F125F">
        <w:rPr>
          <w:sz w:val="28"/>
          <w:szCs w:val="28"/>
        </w:rPr>
        <w:t>Е(</w:t>
      </w:r>
      <w:proofErr w:type="gramEnd"/>
      <w:r w:rsidRPr="002F125F">
        <w:rPr>
          <w:sz w:val="28"/>
          <w:szCs w:val="28"/>
        </w:rPr>
        <w:t>ЭТАПЕ СПОРТИВНОЙ СПЕЦИАЛИЗАЦИИ) ПО ВИДУ СПОРТА</w:t>
      </w:r>
      <w:r w:rsidR="00606248" w:rsidRPr="002F125F">
        <w:rPr>
          <w:sz w:val="28"/>
          <w:szCs w:val="28"/>
        </w:rPr>
        <w:t xml:space="preserve"> </w:t>
      </w:r>
      <w:r w:rsidRPr="002F125F">
        <w:rPr>
          <w:sz w:val="28"/>
          <w:szCs w:val="28"/>
        </w:rPr>
        <w:t>«БАСКЕТБОЛ»</w:t>
      </w:r>
    </w:p>
    <w:tbl>
      <w:tblPr>
        <w:tblOverlap w:val="never"/>
        <w:tblW w:w="964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3686"/>
      </w:tblGrid>
      <w:tr w:rsidR="00511F8F" w:rsidRPr="00511F8F" w:rsidTr="00993266">
        <w:trPr>
          <w:trHeight w:hRule="exact" w:val="403"/>
        </w:trPr>
        <w:tc>
          <w:tcPr>
            <w:tcW w:w="1985" w:type="dxa"/>
            <w:vMerge w:val="restart"/>
            <w:shd w:val="clear" w:color="auto" w:fill="FFFFFF"/>
            <w:vAlign w:val="center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655" w:type="dxa"/>
            <w:gridSpan w:val="2"/>
            <w:shd w:val="clear" w:color="auto" w:fill="FFFFFF"/>
            <w:vAlign w:val="bottom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Контрольные упражнения (тесты)</w:t>
            </w:r>
          </w:p>
        </w:tc>
      </w:tr>
      <w:tr w:rsidR="00511F8F" w:rsidRPr="00511F8F" w:rsidTr="00993266">
        <w:trPr>
          <w:trHeight w:hRule="exact" w:val="408"/>
        </w:trPr>
        <w:tc>
          <w:tcPr>
            <w:tcW w:w="1985" w:type="dxa"/>
            <w:vMerge/>
            <w:shd w:val="clear" w:color="auto" w:fill="FFFFFF"/>
            <w:vAlign w:val="center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Юноши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Девушки</w:t>
            </w:r>
          </w:p>
        </w:tc>
      </w:tr>
      <w:tr w:rsidR="00511F8F" w:rsidRPr="00511F8F" w:rsidTr="00993266">
        <w:trPr>
          <w:trHeight w:hRule="exact" w:val="322"/>
        </w:trPr>
        <w:tc>
          <w:tcPr>
            <w:tcW w:w="1985" w:type="dxa"/>
            <w:vMerge w:val="restart"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Быстрота</w:t>
            </w:r>
          </w:p>
        </w:tc>
        <w:tc>
          <w:tcPr>
            <w:tcW w:w="3969" w:type="dxa"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Бег на 20 м (не более 4,0 с)</w:t>
            </w:r>
          </w:p>
        </w:tc>
        <w:tc>
          <w:tcPr>
            <w:tcW w:w="3686" w:type="dxa"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Бег на 20 м (не более 4,3 с)</w:t>
            </w:r>
          </w:p>
        </w:tc>
      </w:tr>
      <w:tr w:rsidR="00511F8F" w:rsidRPr="00511F8F" w:rsidTr="00993266">
        <w:trPr>
          <w:trHeight w:hRule="exact" w:val="557"/>
        </w:trPr>
        <w:tc>
          <w:tcPr>
            <w:tcW w:w="1985" w:type="dxa"/>
            <w:vMerge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Скоростное ведение мяча 20 м (не более 10,0 с)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Скоростное ведение мяча 20 м (не более 10,7 с)</w:t>
            </w:r>
          </w:p>
        </w:tc>
      </w:tr>
      <w:tr w:rsidR="00511F8F" w:rsidRPr="00511F8F" w:rsidTr="00993266">
        <w:trPr>
          <w:trHeight w:hRule="exact" w:val="552"/>
        </w:trPr>
        <w:tc>
          <w:tcPr>
            <w:tcW w:w="1985" w:type="dxa"/>
            <w:vMerge w:val="restart"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Скоростно-</w:t>
            </w:r>
            <w:r w:rsidRPr="00511F8F">
              <w:rPr>
                <w:rStyle w:val="95pt"/>
                <w:rFonts w:eastAsia="Calibri"/>
                <w:sz w:val="24"/>
                <w:szCs w:val="24"/>
              </w:rPr>
              <w:lastRenderedPageBreak/>
              <w:t>силовые</w:t>
            </w:r>
          </w:p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качества</w:t>
            </w:r>
          </w:p>
        </w:tc>
        <w:tc>
          <w:tcPr>
            <w:tcW w:w="3969" w:type="dxa"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lastRenderedPageBreak/>
              <w:t>Прыжок в длину с места (не менее 180 см)</w:t>
            </w:r>
          </w:p>
        </w:tc>
        <w:tc>
          <w:tcPr>
            <w:tcW w:w="3686" w:type="dxa"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Прыжок в длину с места (не менее 160 см)</w:t>
            </w:r>
          </w:p>
        </w:tc>
      </w:tr>
      <w:tr w:rsidR="00511F8F" w:rsidRPr="00511F8F" w:rsidTr="00993266">
        <w:trPr>
          <w:trHeight w:hRule="exact" w:val="624"/>
        </w:trPr>
        <w:tc>
          <w:tcPr>
            <w:tcW w:w="1985" w:type="dxa"/>
            <w:vMerge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bottom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 xml:space="preserve">Прыжок вверх с места </w:t>
            </w:r>
            <w:proofErr w:type="gramStart"/>
            <w:r w:rsidRPr="00511F8F">
              <w:rPr>
                <w:rStyle w:val="95pt"/>
                <w:rFonts w:eastAsia="Calibri"/>
                <w:sz w:val="24"/>
                <w:szCs w:val="24"/>
              </w:rPr>
              <w:t>со</w:t>
            </w:r>
            <w:proofErr w:type="gramEnd"/>
            <w:r w:rsidRPr="00511F8F">
              <w:rPr>
                <w:rStyle w:val="95pt"/>
                <w:rFonts w:eastAsia="Calibri"/>
                <w:sz w:val="24"/>
                <w:szCs w:val="24"/>
              </w:rPr>
              <w:t xml:space="preserve"> взмахом руками (не менее 35 см)</w:t>
            </w:r>
          </w:p>
        </w:tc>
        <w:tc>
          <w:tcPr>
            <w:tcW w:w="3686" w:type="dxa"/>
            <w:shd w:val="clear" w:color="auto" w:fill="FFFFFF"/>
            <w:vAlign w:val="bottom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 xml:space="preserve">Прыжок вверх с места </w:t>
            </w:r>
            <w:proofErr w:type="gramStart"/>
            <w:r w:rsidRPr="00511F8F">
              <w:rPr>
                <w:rStyle w:val="95pt"/>
                <w:rFonts w:eastAsia="Calibri"/>
                <w:sz w:val="24"/>
                <w:szCs w:val="24"/>
              </w:rPr>
              <w:t>со</w:t>
            </w:r>
            <w:proofErr w:type="gramEnd"/>
            <w:r w:rsidRPr="00511F8F">
              <w:rPr>
                <w:rStyle w:val="95pt"/>
                <w:rFonts w:eastAsia="Calibri"/>
                <w:sz w:val="24"/>
                <w:szCs w:val="24"/>
              </w:rPr>
              <w:t xml:space="preserve"> взмахом руками (не менее 30 см)</w:t>
            </w:r>
          </w:p>
        </w:tc>
      </w:tr>
      <w:tr w:rsidR="00511F8F" w:rsidRPr="00511F8F" w:rsidTr="00993266">
        <w:trPr>
          <w:trHeight w:hRule="exact" w:val="468"/>
        </w:trPr>
        <w:tc>
          <w:tcPr>
            <w:tcW w:w="1985" w:type="dxa"/>
            <w:vMerge w:val="restart"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lastRenderedPageBreak/>
              <w:t>Выносливость</w:t>
            </w:r>
          </w:p>
        </w:tc>
        <w:tc>
          <w:tcPr>
            <w:tcW w:w="3969" w:type="dxa"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Челночный бег 40 с на 28 м (не менее 183 м)</w:t>
            </w:r>
          </w:p>
        </w:tc>
        <w:tc>
          <w:tcPr>
            <w:tcW w:w="3686" w:type="dxa"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Челночный бег 40 с на 28 м (не менее 168 м)</w:t>
            </w:r>
          </w:p>
        </w:tc>
      </w:tr>
      <w:tr w:rsidR="00511F8F" w:rsidRPr="00511F8F" w:rsidTr="00993266">
        <w:trPr>
          <w:trHeight w:hRule="exact" w:val="394"/>
        </w:trPr>
        <w:tc>
          <w:tcPr>
            <w:tcW w:w="1985" w:type="dxa"/>
            <w:vMerge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Бег 600 м (не более 1 мин. 55 с)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Бег 600 м (не более 2 мин. 10 с)</w:t>
            </w:r>
          </w:p>
        </w:tc>
      </w:tr>
      <w:tr w:rsidR="00511F8F" w:rsidRPr="00511F8F" w:rsidTr="00993266">
        <w:trPr>
          <w:trHeight w:hRule="exact" w:val="789"/>
        </w:trPr>
        <w:tc>
          <w:tcPr>
            <w:tcW w:w="1985" w:type="dxa"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Техническое</w:t>
            </w:r>
          </w:p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мастерство</w:t>
            </w:r>
          </w:p>
        </w:tc>
        <w:tc>
          <w:tcPr>
            <w:tcW w:w="3969" w:type="dxa"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686" w:type="dxa"/>
            <w:shd w:val="clear" w:color="auto" w:fill="FFFFFF"/>
          </w:tcPr>
          <w:p w:rsidR="00511F8F" w:rsidRPr="00511F8F" w:rsidRDefault="00511F8F" w:rsidP="00993266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625B39" w:rsidRPr="002F125F" w:rsidRDefault="00B57515" w:rsidP="0055267C">
      <w:pPr>
        <w:pStyle w:val="5"/>
        <w:numPr>
          <w:ilvl w:val="0"/>
          <w:numId w:val="11"/>
        </w:numPr>
        <w:shd w:val="clear" w:color="auto" w:fill="auto"/>
        <w:tabs>
          <w:tab w:val="left" w:pos="709"/>
          <w:tab w:val="left" w:pos="1594"/>
        </w:tabs>
        <w:spacing w:before="18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Дополнительная общеразвивающая программа «Футбол»</w:t>
      </w:r>
    </w:p>
    <w:p w:rsidR="00625B39" w:rsidRPr="002F125F" w:rsidRDefault="00B57515" w:rsidP="00511F8F">
      <w:pPr>
        <w:pStyle w:val="5"/>
        <w:shd w:val="clear" w:color="auto" w:fill="auto"/>
        <w:tabs>
          <w:tab w:val="left" w:pos="709"/>
        </w:tabs>
        <w:spacing w:before="0" w:line="278" w:lineRule="exact"/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>НОРМАТИВЫ</w:t>
      </w:r>
    </w:p>
    <w:p w:rsidR="00606248" w:rsidRPr="002F125F" w:rsidRDefault="00B57515" w:rsidP="00511F8F">
      <w:pPr>
        <w:pStyle w:val="5"/>
        <w:shd w:val="clear" w:color="auto" w:fill="auto"/>
        <w:tabs>
          <w:tab w:val="left" w:pos="709"/>
          <w:tab w:val="right" w:leader="underscore" w:pos="5664"/>
          <w:tab w:val="left" w:leader="underscore" w:pos="9341"/>
        </w:tabs>
        <w:spacing w:before="0" w:line="278" w:lineRule="exact"/>
        <w:ind w:firstLine="284"/>
        <w:rPr>
          <w:rStyle w:val="11"/>
          <w:sz w:val="28"/>
          <w:szCs w:val="28"/>
          <w:u w:val="none"/>
        </w:rPr>
      </w:pPr>
      <w:r w:rsidRPr="002F125F">
        <w:rPr>
          <w:sz w:val="28"/>
          <w:szCs w:val="28"/>
        </w:rPr>
        <w:t xml:space="preserve">ОБЩЕЙ ФИЗИЧЕСКОЙ И СПЕЦИАЛЬНОЙ ФИЗИЧЕСКОЙ ПОДГОТОВКИ ДЛЯ ПРОВЕДЕНИЯ ПРОМЕЖУТОЧНОЙ АТТЕСТАЦИИ НА ЭТАПЕ НАЧАЛЬНОЙ </w:t>
      </w:r>
      <w:r w:rsidRPr="002F125F">
        <w:rPr>
          <w:rStyle w:val="11"/>
          <w:sz w:val="28"/>
          <w:szCs w:val="28"/>
          <w:u w:val="none"/>
        </w:rPr>
        <w:t>ПОДГОТОВКИ</w:t>
      </w:r>
    </w:p>
    <w:p w:rsidR="00625B39" w:rsidRPr="002F125F" w:rsidRDefault="00625B39" w:rsidP="00511F8F">
      <w:pPr>
        <w:pStyle w:val="5"/>
        <w:shd w:val="clear" w:color="auto" w:fill="auto"/>
        <w:tabs>
          <w:tab w:val="left" w:pos="709"/>
          <w:tab w:val="right" w:leader="underscore" w:pos="5664"/>
          <w:tab w:val="left" w:leader="underscore" w:pos="9341"/>
        </w:tabs>
        <w:spacing w:before="0" w:line="278" w:lineRule="exact"/>
        <w:ind w:firstLine="284"/>
        <w:rPr>
          <w:sz w:val="28"/>
          <w:szCs w:val="28"/>
        </w:rPr>
      </w:pPr>
    </w:p>
    <w:tbl>
      <w:tblPr>
        <w:tblOverlap w:val="never"/>
        <w:tblW w:w="100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4394"/>
        <w:gridCol w:w="4111"/>
      </w:tblGrid>
      <w:tr w:rsidR="00625B39" w:rsidRPr="00511F8F" w:rsidTr="00511F8F">
        <w:trPr>
          <w:trHeight w:hRule="exact" w:val="49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Контрольные упражнения (тесты)</w:t>
            </w:r>
          </w:p>
        </w:tc>
      </w:tr>
      <w:tr w:rsidR="00625B39" w:rsidRPr="00511F8F" w:rsidTr="00511F8F">
        <w:trPr>
          <w:trHeight w:hRule="exact" w:val="496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B39" w:rsidRPr="00511F8F" w:rsidRDefault="00625B39" w:rsidP="00511F8F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Юноши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Девушки</w:t>
            </w:r>
          </w:p>
        </w:tc>
      </w:tr>
      <w:tr w:rsidR="00625B39" w:rsidRPr="00511F8F" w:rsidTr="00511F8F">
        <w:trPr>
          <w:trHeight w:hRule="exact" w:val="580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Быстрота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Бег на 30 м со старта (не более 6,6 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Бег на 30 м со старта (не более 6,9 с)</w:t>
            </w:r>
          </w:p>
        </w:tc>
      </w:tr>
      <w:tr w:rsidR="00625B39" w:rsidRPr="00511F8F" w:rsidTr="00511F8F">
        <w:trPr>
          <w:trHeight w:hRule="exact" w:val="479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B39" w:rsidRPr="00511F8F" w:rsidRDefault="00625B39" w:rsidP="00511F8F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Бег на 60 м со старта (не более 11,8 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Бег на 60 м со старта (не более 12,0 с)</w:t>
            </w:r>
          </w:p>
        </w:tc>
      </w:tr>
      <w:tr w:rsidR="00625B39" w:rsidRPr="00511F8F" w:rsidTr="00511F8F">
        <w:trPr>
          <w:trHeight w:hRule="exact" w:val="479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B39" w:rsidRPr="00511F8F" w:rsidRDefault="00625B39" w:rsidP="00511F8F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 xml:space="preserve">Челночный бег 3 </w:t>
            </w:r>
            <w:r w:rsidRPr="00511F8F">
              <w:rPr>
                <w:rStyle w:val="95pt"/>
                <w:rFonts w:eastAsia="Calibri"/>
                <w:sz w:val="24"/>
                <w:szCs w:val="24"/>
                <w:lang w:val="en-US" w:eastAsia="en-US" w:bidi="en-US"/>
              </w:rPr>
              <w:t>x</w:t>
            </w:r>
            <w:r w:rsidRPr="00511F8F">
              <w:rPr>
                <w:rStyle w:val="95pt"/>
                <w:rFonts w:eastAsia="Calibri"/>
                <w:sz w:val="24"/>
                <w:szCs w:val="24"/>
              </w:rPr>
              <w:t xml:space="preserve">10 </w:t>
            </w:r>
            <w:proofErr w:type="gramStart"/>
            <w:r w:rsidRPr="00511F8F">
              <w:rPr>
                <w:rStyle w:val="95pt"/>
                <w:rFonts w:eastAsia="Calibri"/>
                <w:sz w:val="24"/>
                <w:szCs w:val="24"/>
              </w:rPr>
              <w:t>м(</w:t>
            </w:r>
            <w:proofErr w:type="gramEnd"/>
            <w:r w:rsidRPr="00511F8F">
              <w:rPr>
                <w:rStyle w:val="95pt"/>
                <w:rFonts w:eastAsia="Calibri"/>
                <w:sz w:val="24"/>
                <w:szCs w:val="24"/>
              </w:rPr>
              <w:t>не более 9,3 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 xml:space="preserve">Челночный бег 3 </w:t>
            </w:r>
            <w:r w:rsidRPr="00511F8F">
              <w:rPr>
                <w:rStyle w:val="95pt"/>
                <w:rFonts w:eastAsia="Calibri"/>
                <w:sz w:val="24"/>
                <w:szCs w:val="24"/>
                <w:lang w:val="en-US" w:eastAsia="en-US" w:bidi="en-US"/>
              </w:rPr>
              <w:t>x</w:t>
            </w:r>
            <w:r w:rsidRPr="00511F8F">
              <w:rPr>
                <w:rStyle w:val="95pt"/>
                <w:rFonts w:eastAsia="Calibri"/>
                <w:sz w:val="24"/>
                <w:szCs w:val="24"/>
              </w:rPr>
              <w:t>10 м (не более 9,5 с)</w:t>
            </w:r>
          </w:p>
        </w:tc>
      </w:tr>
      <w:tr w:rsidR="00625B39" w:rsidRPr="00511F8F" w:rsidTr="00511F8F">
        <w:trPr>
          <w:trHeight w:hRule="exact" w:val="671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Скоростно-силовые</w:t>
            </w:r>
          </w:p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качества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Прыжок в длину с мест</w:t>
            </w:r>
            <w:proofErr w:type="gramStart"/>
            <w:r w:rsidRPr="00511F8F">
              <w:rPr>
                <w:rStyle w:val="95pt"/>
                <w:rFonts w:eastAsia="Calibri"/>
                <w:sz w:val="24"/>
                <w:szCs w:val="24"/>
              </w:rPr>
              <w:t>а(</w:t>
            </w:r>
            <w:proofErr w:type="gramEnd"/>
            <w:r w:rsidRPr="00511F8F">
              <w:rPr>
                <w:rStyle w:val="95pt"/>
                <w:rFonts w:eastAsia="Calibri"/>
                <w:sz w:val="24"/>
                <w:szCs w:val="24"/>
              </w:rPr>
              <w:t>не менее 135 см)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Прыжок в длину с места (не менее 125 см)</w:t>
            </w:r>
          </w:p>
        </w:tc>
      </w:tr>
      <w:tr w:rsidR="00625B39" w:rsidRPr="00511F8F" w:rsidTr="00511F8F">
        <w:trPr>
          <w:trHeight w:hRule="exact" w:val="479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B39" w:rsidRPr="00511F8F" w:rsidRDefault="00625B39" w:rsidP="00511F8F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Тройной прыжок (не менее 360 см)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Тройной прыжок (не менее 300 см)</w:t>
            </w:r>
          </w:p>
        </w:tc>
      </w:tr>
      <w:tr w:rsidR="00625B39" w:rsidRPr="00511F8F" w:rsidTr="00511F8F">
        <w:trPr>
          <w:trHeight w:hRule="exact" w:val="759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5B39" w:rsidRPr="00511F8F" w:rsidRDefault="00625B39" w:rsidP="00511F8F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 xml:space="preserve">Прыжок вверх с места </w:t>
            </w:r>
            <w:proofErr w:type="gramStart"/>
            <w:r w:rsidRPr="00511F8F">
              <w:rPr>
                <w:rStyle w:val="95pt"/>
                <w:rFonts w:eastAsia="Calibri"/>
                <w:sz w:val="24"/>
                <w:szCs w:val="24"/>
              </w:rPr>
              <w:t>со</w:t>
            </w:r>
            <w:proofErr w:type="gramEnd"/>
            <w:r w:rsidRPr="00511F8F">
              <w:rPr>
                <w:rStyle w:val="95pt"/>
                <w:rFonts w:eastAsia="Calibri"/>
                <w:sz w:val="24"/>
                <w:szCs w:val="24"/>
              </w:rPr>
              <w:t xml:space="preserve"> взмахом руками (не менее 12 см)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 xml:space="preserve">Прыжок вверх с места </w:t>
            </w:r>
            <w:proofErr w:type="gramStart"/>
            <w:r w:rsidRPr="00511F8F">
              <w:rPr>
                <w:rStyle w:val="95pt"/>
                <w:rFonts w:eastAsia="Calibri"/>
                <w:sz w:val="24"/>
                <w:szCs w:val="24"/>
              </w:rPr>
              <w:t>со</w:t>
            </w:r>
            <w:proofErr w:type="gramEnd"/>
            <w:r w:rsidRPr="00511F8F">
              <w:rPr>
                <w:rStyle w:val="95pt"/>
                <w:rFonts w:eastAsia="Calibri"/>
                <w:sz w:val="24"/>
                <w:szCs w:val="24"/>
              </w:rPr>
              <w:t xml:space="preserve"> взмахом руками (не менее 10 см)</w:t>
            </w:r>
          </w:p>
        </w:tc>
      </w:tr>
      <w:tr w:rsidR="00625B39" w:rsidRPr="00511F8F" w:rsidTr="00511F8F">
        <w:trPr>
          <w:trHeight w:hRule="exact" w:val="40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Выносливость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Бег на 1000 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Бег на 1000 м</w:t>
            </w:r>
          </w:p>
        </w:tc>
      </w:tr>
    </w:tbl>
    <w:p w:rsidR="00625B39" w:rsidRPr="002F125F" w:rsidRDefault="00B57515" w:rsidP="00511F8F">
      <w:pPr>
        <w:pStyle w:val="5"/>
        <w:shd w:val="clear" w:color="auto" w:fill="auto"/>
        <w:tabs>
          <w:tab w:val="left" w:pos="709"/>
        </w:tabs>
        <w:spacing w:before="184" w:line="274" w:lineRule="exact"/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>НОРМАТИВЫ</w:t>
      </w:r>
    </w:p>
    <w:p w:rsidR="00606248" w:rsidRPr="002F125F" w:rsidRDefault="00B57515" w:rsidP="00511F8F">
      <w:pPr>
        <w:pStyle w:val="5"/>
        <w:shd w:val="clear" w:color="auto" w:fill="auto"/>
        <w:tabs>
          <w:tab w:val="left" w:pos="709"/>
          <w:tab w:val="right" w:leader="underscore" w:pos="3711"/>
          <w:tab w:val="right" w:pos="5374"/>
          <w:tab w:val="right" w:pos="7690"/>
          <w:tab w:val="left" w:leader="underscore" w:pos="9174"/>
        </w:tabs>
        <w:spacing w:before="0" w:line="274" w:lineRule="exact"/>
        <w:ind w:firstLine="284"/>
        <w:rPr>
          <w:rStyle w:val="11"/>
          <w:sz w:val="28"/>
          <w:szCs w:val="28"/>
          <w:u w:val="none"/>
        </w:rPr>
      </w:pPr>
      <w:r w:rsidRPr="002F125F">
        <w:rPr>
          <w:sz w:val="28"/>
          <w:szCs w:val="28"/>
        </w:rPr>
        <w:t>ОБЩЕЙ ФИЗИЧЕСКОЙ И СПЕЦИАЛЬНОЙ ФИЗИЧЕСКОЙ ПОДГОТОВКИ ДЛЯ ПРОВЕДЕНИЯ ПРОМЕЖУТОЧНОЙ АТТЕСТАЦИИ НА ТРЕНИРОВОЧНОМ</w:t>
      </w:r>
      <w:r w:rsidR="00511F8F">
        <w:rPr>
          <w:sz w:val="28"/>
          <w:szCs w:val="28"/>
        </w:rPr>
        <w:t xml:space="preserve"> </w:t>
      </w:r>
      <w:r w:rsidRPr="002F125F">
        <w:rPr>
          <w:rStyle w:val="11"/>
          <w:sz w:val="28"/>
          <w:szCs w:val="28"/>
          <w:u w:val="none"/>
        </w:rPr>
        <w:t>ЭТАП</w:t>
      </w:r>
      <w:proofErr w:type="gramStart"/>
      <w:r w:rsidRPr="002F125F">
        <w:rPr>
          <w:rStyle w:val="11"/>
          <w:sz w:val="28"/>
          <w:szCs w:val="28"/>
          <w:u w:val="none"/>
        </w:rPr>
        <w:t>Е(</w:t>
      </w:r>
      <w:proofErr w:type="gramEnd"/>
      <w:r w:rsidRPr="002F125F">
        <w:rPr>
          <w:rStyle w:val="11"/>
          <w:sz w:val="28"/>
          <w:szCs w:val="28"/>
          <w:u w:val="none"/>
        </w:rPr>
        <w:t>ЭТАПЕ</w:t>
      </w:r>
      <w:r w:rsidR="00511F8F">
        <w:rPr>
          <w:rStyle w:val="11"/>
          <w:sz w:val="28"/>
          <w:szCs w:val="28"/>
          <w:u w:val="none"/>
        </w:rPr>
        <w:t xml:space="preserve"> </w:t>
      </w:r>
      <w:r w:rsidRPr="002F125F">
        <w:rPr>
          <w:rStyle w:val="11"/>
          <w:sz w:val="28"/>
          <w:szCs w:val="28"/>
          <w:u w:val="none"/>
        </w:rPr>
        <w:t>СПОРТИВНОЙ</w:t>
      </w:r>
      <w:r w:rsidR="00511F8F">
        <w:rPr>
          <w:rStyle w:val="11"/>
          <w:sz w:val="28"/>
          <w:szCs w:val="28"/>
          <w:u w:val="none"/>
        </w:rPr>
        <w:t xml:space="preserve"> </w:t>
      </w:r>
      <w:r w:rsidRPr="002F125F">
        <w:rPr>
          <w:rStyle w:val="11"/>
          <w:sz w:val="28"/>
          <w:szCs w:val="28"/>
          <w:u w:val="none"/>
        </w:rPr>
        <w:tab/>
        <w:t>СПЕЦИАЛИЗАЦИИ)</w:t>
      </w:r>
    </w:p>
    <w:p w:rsidR="00625B39" w:rsidRPr="00511F8F" w:rsidRDefault="00625B39" w:rsidP="00511F8F">
      <w:pPr>
        <w:pStyle w:val="af4"/>
        <w:rPr>
          <w:sz w:val="18"/>
        </w:rPr>
      </w:pPr>
    </w:p>
    <w:tbl>
      <w:tblPr>
        <w:tblOverlap w:val="never"/>
        <w:tblW w:w="997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3"/>
        <w:gridCol w:w="4336"/>
        <w:gridCol w:w="4192"/>
      </w:tblGrid>
      <w:tr w:rsidR="00625B39" w:rsidRPr="00511F8F" w:rsidTr="00511F8F">
        <w:trPr>
          <w:trHeight w:hRule="exact" w:val="403"/>
          <w:jc w:val="center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Контрольные упражнения (тесты)</w:t>
            </w:r>
          </w:p>
        </w:tc>
      </w:tr>
      <w:tr w:rsidR="00625B39" w:rsidRPr="00511F8F" w:rsidTr="00511F8F">
        <w:trPr>
          <w:trHeight w:hRule="exact" w:val="408"/>
          <w:jc w:val="center"/>
        </w:trPr>
        <w:tc>
          <w:tcPr>
            <w:tcW w:w="14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5B39" w:rsidRPr="00511F8F" w:rsidRDefault="00625B39" w:rsidP="00511F8F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Юноши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Девушки</w:t>
            </w:r>
          </w:p>
        </w:tc>
      </w:tr>
      <w:tr w:rsidR="00625B39" w:rsidRPr="00511F8F" w:rsidTr="00511F8F">
        <w:trPr>
          <w:trHeight w:hRule="exact" w:val="562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Быстрота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Бег на 15 м с высокого старта (не более 2,8 с)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5B39" w:rsidRPr="00511F8F" w:rsidRDefault="00B57515" w:rsidP="00511F8F">
            <w:pPr>
              <w:pStyle w:val="af4"/>
              <w:rPr>
                <w:sz w:val="24"/>
                <w:szCs w:val="24"/>
              </w:rPr>
            </w:pPr>
            <w:r w:rsidRPr="00511F8F">
              <w:rPr>
                <w:rStyle w:val="95pt"/>
                <w:rFonts w:eastAsia="Calibri"/>
                <w:sz w:val="24"/>
                <w:szCs w:val="24"/>
              </w:rPr>
              <w:t>Бег на 15 м с высокого старта (не более 3 с)</w:t>
            </w:r>
          </w:p>
        </w:tc>
      </w:tr>
    </w:tbl>
    <w:p w:rsidR="00511F8F" w:rsidRDefault="00511F8F" w:rsidP="00F719EC">
      <w:pPr>
        <w:pStyle w:val="22"/>
        <w:keepNext/>
        <w:keepLines/>
        <w:shd w:val="clear" w:color="auto" w:fill="auto"/>
        <w:tabs>
          <w:tab w:val="left" w:pos="709"/>
        </w:tabs>
        <w:spacing w:before="0" w:after="240" w:line="274" w:lineRule="exact"/>
        <w:ind w:firstLine="284"/>
        <w:jc w:val="left"/>
        <w:rPr>
          <w:sz w:val="28"/>
          <w:szCs w:val="28"/>
        </w:rPr>
      </w:pPr>
      <w:bookmarkStart w:id="4" w:name="bookmark5"/>
    </w:p>
    <w:p w:rsidR="00625B39" w:rsidRPr="002F125F" w:rsidRDefault="00B57515" w:rsidP="0029522E">
      <w:pPr>
        <w:pStyle w:val="22"/>
        <w:keepNext/>
        <w:keepLines/>
        <w:shd w:val="clear" w:color="auto" w:fill="auto"/>
        <w:tabs>
          <w:tab w:val="left" w:pos="709"/>
        </w:tabs>
        <w:spacing w:before="0" w:after="240" w:line="274" w:lineRule="exact"/>
        <w:ind w:firstLine="284"/>
        <w:jc w:val="center"/>
        <w:rPr>
          <w:sz w:val="28"/>
          <w:szCs w:val="28"/>
        </w:rPr>
      </w:pPr>
      <w:r w:rsidRPr="002F125F">
        <w:rPr>
          <w:sz w:val="28"/>
          <w:szCs w:val="28"/>
        </w:rPr>
        <w:t xml:space="preserve">Итоговая аттестация результатов освоения дополнительной образовательной программы </w:t>
      </w:r>
      <w:bookmarkEnd w:id="4"/>
      <w:r w:rsidR="00722E78">
        <w:rPr>
          <w:sz w:val="28"/>
          <w:szCs w:val="28"/>
        </w:rPr>
        <w:t>МБОУ г. Иркутска СОШ№26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Предметом итоговой оценки освоения обучающимися дополнительной образовательной программы должно стать достижение планируемых результатов указанной программы.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В итоговой оценке должны быть выделены две составляющие: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30" w:lineRule="exact"/>
        <w:ind w:firstLine="284"/>
        <w:jc w:val="left"/>
        <w:rPr>
          <w:sz w:val="28"/>
          <w:szCs w:val="28"/>
        </w:rPr>
      </w:pPr>
      <w:r w:rsidRPr="002F125F">
        <w:rPr>
          <w:sz w:val="28"/>
          <w:szCs w:val="28"/>
        </w:rPr>
        <w:lastRenderedPageBreak/>
        <w:t xml:space="preserve"> Результаты промежуточной аттестации;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left"/>
        <w:rPr>
          <w:sz w:val="28"/>
          <w:szCs w:val="28"/>
        </w:rPr>
      </w:pPr>
      <w:r w:rsidRPr="002F125F">
        <w:rPr>
          <w:sz w:val="28"/>
          <w:szCs w:val="28"/>
        </w:rPr>
        <w:t xml:space="preserve"> Личностные достижения обучающихся (участия и победы в различных конкурсах, выставках, соревнованиях)</w:t>
      </w:r>
    </w:p>
    <w:p w:rsidR="0061611D" w:rsidRPr="002F125F" w:rsidRDefault="0061611D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left"/>
        <w:rPr>
          <w:sz w:val="28"/>
          <w:szCs w:val="28"/>
        </w:rPr>
      </w:pPr>
    </w:p>
    <w:p w:rsidR="00625B39" w:rsidRPr="002F125F" w:rsidRDefault="00B57515" w:rsidP="00F719EC">
      <w:pPr>
        <w:pStyle w:val="51"/>
        <w:shd w:val="clear" w:color="auto" w:fill="auto"/>
        <w:tabs>
          <w:tab w:val="left" w:pos="709"/>
        </w:tabs>
        <w:spacing w:after="263" w:line="230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Содержательный раздел</w:t>
      </w:r>
    </w:p>
    <w:p w:rsidR="00625B39" w:rsidRPr="002F125F" w:rsidRDefault="00B57515" w:rsidP="0055267C">
      <w:pPr>
        <w:pStyle w:val="5"/>
        <w:numPr>
          <w:ilvl w:val="0"/>
          <w:numId w:val="12"/>
        </w:numPr>
        <w:shd w:val="clear" w:color="auto" w:fill="auto"/>
        <w:tabs>
          <w:tab w:val="left" w:pos="709"/>
          <w:tab w:val="left" w:pos="1004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rStyle w:val="11"/>
          <w:sz w:val="28"/>
          <w:szCs w:val="28"/>
        </w:rPr>
        <w:t>Дополнительные общеразвивающие программы объединений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rStyle w:val="11"/>
          <w:sz w:val="28"/>
          <w:szCs w:val="28"/>
        </w:rPr>
        <w:t>дополнительного образования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proofErr w:type="gramStart"/>
      <w:r w:rsidRPr="002F125F">
        <w:rPr>
          <w:sz w:val="28"/>
          <w:szCs w:val="28"/>
        </w:rPr>
        <w:t>В соответствии с п. 9 ст. 2 Федерального закона № 273-ФЗ 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данным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  <w:r w:rsidRPr="002F125F">
        <w:rPr>
          <w:sz w:val="28"/>
          <w:szCs w:val="28"/>
        </w:rPr>
        <w:t xml:space="preserve"> Данное определение определяет и сущность дополнительной общеобразовательной программы.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В соответствии с ч. 5 ст. 12 </w:t>
      </w:r>
      <w:proofErr w:type="gramStart"/>
      <w:r w:rsidRPr="002F125F">
        <w:rPr>
          <w:sz w:val="28"/>
          <w:szCs w:val="28"/>
        </w:rPr>
        <w:t>Федерального</w:t>
      </w:r>
      <w:proofErr w:type="gramEnd"/>
      <w:r w:rsidRPr="002F125F">
        <w:rPr>
          <w:sz w:val="28"/>
          <w:szCs w:val="28"/>
        </w:rPr>
        <w:t xml:space="preserve"> закон № 273-ФЗ образовательные программы самостоятельно разрабатываются и утверждаются образовательными организациями, если иное не установлено Федеральным законом. Данная позиция в полной мере относится к дополнительным общеобразовательным программам и конкретизируется в ч. 4 ст. 75 Федерального закона № 273-ФЗ, согласно которой «содержание дополнительных общеразвивающих программ и сроки </w:t>
      </w:r>
      <w:proofErr w:type="gramStart"/>
      <w:r w:rsidRPr="002F125F">
        <w:rPr>
          <w:sz w:val="28"/>
          <w:szCs w:val="28"/>
        </w:rPr>
        <w:t>обучения по ним</w:t>
      </w:r>
      <w:proofErr w:type="gramEnd"/>
      <w:r w:rsidRPr="002F125F">
        <w:rPr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деятельность».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Таким образом, законодательством фактически не регламентируется содержание дополнительных общеразвивающих программ. В связи с этим возможно предложить некоторые </w:t>
      </w:r>
      <w:proofErr w:type="gramStart"/>
      <w:r w:rsidRPr="002F125F">
        <w:rPr>
          <w:sz w:val="28"/>
          <w:szCs w:val="28"/>
        </w:rPr>
        <w:t>методические подходы</w:t>
      </w:r>
      <w:proofErr w:type="gramEnd"/>
      <w:r w:rsidRPr="002F125F">
        <w:rPr>
          <w:sz w:val="28"/>
          <w:szCs w:val="28"/>
        </w:rPr>
        <w:t>, позволяющие образовательной организацией эффективно разработать полноценные дополнительные общеразвивающие программы.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Дополнительная общеобразовательная программа как документ, содержащий основные характеристики дополнительного образования, содержит:</w:t>
      </w:r>
    </w:p>
    <w:p w:rsidR="00625B39" w:rsidRPr="002F125F" w:rsidRDefault="0029522E" w:rsidP="0055267C">
      <w:pPr>
        <w:pStyle w:val="5"/>
        <w:numPr>
          <w:ilvl w:val="0"/>
          <w:numId w:val="13"/>
        </w:numPr>
        <w:shd w:val="clear" w:color="auto" w:fill="auto"/>
        <w:tabs>
          <w:tab w:val="left" w:pos="550"/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7515" w:rsidRPr="002F125F">
        <w:rPr>
          <w:sz w:val="28"/>
          <w:szCs w:val="28"/>
        </w:rPr>
        <w:t>Пояснительная записка;</w:t>
      </w:r>
    </w:p>
    <w:p w:rsidR="00625B39" w:rsidRDefault="00B57515" w:rsidP="0055267C">
      <w:pPr>
        <w:pStyle w:val="5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</w:t>
      </w:r>
      <w:r w:rsidR="002A14F5">
        <w:rPr>
          <w:sz w:val="28"/>
          <w:szCs w:val="28"/>
        </w:rPr>
        <w:t>Учебно-тематический план</w:t>
      </w:r>
    </w:p>
    <w:p w:rsidR="002A14F5" w:rsidRDefault="002A14F5" w:rsidP="0055267C">
      <w:pPr>
        <w:pStyle w:val="5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</w:p>
    <w:p w:rsidR="002A14F5" w:rsidRDefault="002A14F5" w:rsidP="0055267C">
      <w:pPr>
        <w:pStyle w:val="5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учащихся</w:t>
      </w:r>
    </w:p>
    <w:p w:rsidR="002A14F5" w:rsidRDefault="002A14F5" w:rsidP="0055267C">
      <w:pPr>
        <w:pStyle w:val="5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Контрольно-аналитические материалы</w:t>
      </w:r>
    </w:p>
    <w:p w:rsidR="002A14F5" w:rsidRDefault="002A14F5" w:rsidP="0055267C">
      <w:pPr>
        <w:pStyle w:val="5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 программы</w:t>
      </w:r>
    </w:p>
    <w:p w:rsidR="002A14F5" w:rsidRPr="002A14F5" w:rsidRDefault="002A14F5" w:rsidP="0055267C">
      <w:pPr>
        <w:pStyle w:val="5"/>
        <w:numPr>
          <w:ilvl w:val="0"/>
          <w:numId w:val="13"/>
        </w:numPr>
        <w:shd w:val="clear" w:color="auto" w:fill="auto"/>
        <w:tabs>
          <w:tab w:val="left" w:pos="709"/>
        </w:tabs>
        <w:spacing w:before="0"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proofErr w:type="gramStart"/>
      <w:r w:rsidRPr="002F125F">
        <w:rPr>
          <w:sz w:val="28"/>
          <w:szCs w:val="28"/>
        </w:rPr>
        <w:t xml:space="preserve">На </w:t>
      </w:r>
      <w:r w:rsidRPr="002F125F">
        <w:rPr>
          <w:rStyle w:val="a5"/>
          <w:sz w:val="28"/>
          <w:szCs w:val="28"/>
        </w:rPr>
        <w:t>титульном листе,</w:t>
      </w:r>
      <w:r w:rsidRPr="002F125F">
        <w:rPr>
          <w:sz w:val="28"/>
          <w:szCs w:val="28"/>
        </w:rPr>
        <w:t xml:space="preserve"> как правило, указываются наименование организации дополнительного образования, наименование учредителя, сведения об утверждении программы (место и дата, наименование органа, утвердившего программу, например, педагогический совет организации дополнительного образования, дата и № протокола заседания органа, утвердившего программу), полное название программы (если название сформулировано образно или не даёт полного представления о содержании образования, целесообразно представить дополнительное краткое пояснение под приведённым названием), возраст</w:t>
      </w:r>
      <w:proofErr w:type="gramEnd"/>
      <w:r w:rsidRPr="002F125F">
        <w:rPr>
          <w:sz w:val="28"/>
          <w:szCs w:val="28"/>
        </w:rPr>
        <w:t xml:space="preserve"> учащихся, на который рассчитана программа, срок реализации программы, Ф.И.О., должность автора (авторов) дополнительной образовательной программы, название города, населенного пункта, год разработки дополнительной общеобразовательной программы с </w:t>
      </w:r>
      <w:r w:rsidRPr="002F125F">
        <w:rPr>
          <w:sz w:val="28"/>
          <w:szCs w:val="28"/>
        </w:rPr>
        <w:lastRenderedPageBreak/>
        <w:t>учетом полного срока ее реализации).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В </w:t>
      </w:r>
      <w:r w:rsidRPr="002F125F">
        <w:rPr>
          <w:rStyle w:val="a5"/>
          <w:sz w:val="28"/>
          <w:szCs w:val="28"/>
        </w:rPr>
        <w:t>пояснительной записке</w:t>
      </w:r>
      <w:r w:rsidRPr="002F125F">
        <w:rPr>
          <w:sz w:val="28"/>
          <w:szCs w:val="28"/>
        </w:rPr>
        <w:t xml:space="preserve"> необходимо раскрыть актуальность данной программы, доказать целесообразность освоения ребенком именно этого содержания образования. Логично, если система д</w:t>
      </w:r>
      <w:r w:rsidR="002A14F5">
        <w:rPr>
          <w:sz w:val="28"/>
          <w:szCs w:val="28"/>
        </w:rPr>
        <w:t>оказательств базируется на поло</w:t>
      </w:r>
      <w:r w:rsidRPr="002F125F">
        <w:rPr>
          <w:sz w:val="28"/>
          <w:szCs w:val="28"/>
        </w:rPr>
        <w:t>возрастных и социальных особенностях учащихся, социально-педагогической специфике обстоятельств образовательного процесса. Важным моментом идентификации программы дополнительного образования это указание на ее направленность. Согласно примерным требованиям к программам дополнительного образования детей, сформулированным в</w:t>
      </w:r>
      <w:r w:rsidR="002A14F5">
        <w:rPr>
          <w:sz w:val="28"/>
          <w:szCs w:val="28"/>
        </w:rPr>
        <w:t xml:space="preserve"> </w:t>
      </w:r>
      <w:r w:rsidRPr="002F125F">
        <w:rPr>
          <w:sz w:val="28"/>
          <w:szCs w:val="28"/>
        </w:rPr>
        <w:t>Приложении к письму Департамента молодежной политики, воспитания и социальной поддержки детей Минобрнауки России от 11 декабря 2006 г. № 06-1844,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которые в контексте Федерального закона № 273-ФЗ можно рассматривать как методические рекомендации, дополнительная общеразвивающая программа может соответствовать следующим направленностям: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93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научно-технической;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93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спортивно-технической;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93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художественной;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93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физкультурно-спортивной;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93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туристско-краеведческой;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93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эколого-биологической;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93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военно-патриотической;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93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социально-педагогической;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93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социально-экономической;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естественнонаучной.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Далее, в пояснительной записке, при формулировке целей образовательного процесса необходимо придерживаться принципов научности, конкретности, современности, задачи должны быть выстроены либо в логике последовательных шагов по достижению цели, либо - в логике </w:t>
      </w:r>
      <w:proofErr w:type="spellStart"/>
      <w:r w:rsidRPr="002F125F">
        <w:rPr>
          <w:sz w:val="28"/>
          <w:szCs w:val="28"/>
        </w:rPr>
        <w:t>комплементарности</w:t>
      </w:r>
      <w:proofErr w:type="spellEnd"/>
      <w:r w:rsidRPr="002F125F">
        <w:rPr>
          <w:sz w:val="28"/>
          <w:szCs w:val="28"/>
        </w:rPr>
        <w:t xml:space="preserve"> (дополнения до целой цели), при этом задачи не должны выходить за рамки цели. В формулировках цели и задач следует отражать возраст детей, направленность и длительность программы.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При составлении </w:t>
      </w:r>
      <w:r w:rsidRPr="002F125F">
        <w:rPr>
          <w:rStyle w:val="a5"/>
          <w:sz w:val="28"/>
          <w:szCs w:val="28"/>
        </w:rPr>
        <w:t>учебно-тематического плана</w:t>
      </w:r>
      <w:r w:rsidRPr="002F125F">
        <w:rPr>
          <w:sz w:val="28"/>
          <w:szCs w:val="28"/>
        </w:rPr>
        <w:t xml:space="preserve"> педагогу дополнительного образования необходимо видеть весь образовательный процесс и формулируя названия тем и разделов необходимо сочетать краткость и ясность, стараясь наиболее точно отразить образовательное содержание. Так как образовательная программа является не только внутренним документом, автор - составитель должен быть готов написать текст, понятный любому взрослому (родителям учащихся, коллегам педагогам, администрации организации). Успешным представляет подход, когда в тексте программы сформулирована образовательная идея, а затем тщательно разработаны и изложены в тексте программы механизмы ее воплощения.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rStyle w:val="a5"/>
          <w:sz w:val="28"/>
          <w:szCs w:val="28"/>
        </w:rPr>
        <w:t xml:space="preserve">Содержательный компонент дополнительной общеразвивающей программы </w:t>
      </w:r>
      <w:r w:rsidRPr="002F125F">
        <w:rPr>
          <w:sz w:val="28"/>
          <w:szCs w:val="28"/>
        </w:rPr>
        <w:t>излагается традиционно: название раздела или темы - тезис, за которым следуют пояснения и уточнения.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Чрезвычайно сложной частью текстов программ является раздел «</w:t>
      </w:r>
      <w:r w:rsidRPr="002F125F">
        <w:rPr>
          <w:rStyle w:val="a5"/>
          <w:sz w:val="28"/>
          <w:szCs w:val="28"/>
        </w:rPr>
        <w:t>Методическое обеспечение</w:t>
      </w:r>
      <w:r w:rsidRPr="002F125F">
        <w:rPr>
          <w:sz w:val="28"/>
          <w:szCs w:val="28"/>
        </w:rPr>
        <w:t>». Прежде всего, в тексте методического обеспечения могут быть рекомендации по проведению учебных занятий, цикл годовых мероприятий и организации деятельности организации дополнительного образования в течение всей продолжительности программы (от двух, трех, до пят</w:t>
      </w:r>
      <w:proofErr w:type="gramStart"/>
      <w:r w:rsidRPr="002F125F">
        <w:rPr>
          <w:sz w:val="28"/>
          <w:szCs w:val="28"/>
        </w:rPr>
        <w:t>и-</w:t>
      </w:r>
      <w:proofErr w:type="gramEnd"/>
      <w:r w:rsidRPr="002F125F">
        <w:rPr>
          <w:sz w:val="28"/>
          <w:szCs w:val="28"/>
        </w:rPr>
        <w:t xml:space="preserve"> семи лет). В данном разделе будут вполне уместны методические описания традиционных мероприятий, система </w:t>
      </w:r>
      <w:r w:rsidRPr="002F125F">
        <w:rPr>
          <w:sz w:val="28"/>
          <w:szCs w:val="28"/>
        </w:rPr>
        <w:lastRenderedPageBreak/>
        <w:t>стимулирования участников (иерархия почетных званий и наград, используемых педагогом).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proofErr w:type="gramStart"/>
      <w:r w:rsidRPr="002F125F">
        <w:rPr>
          <w:sz w:val="28"/>
          <w:szCs w:val="28"/>
        </w:rPr>
        <w:t xml:space="preserve">При составлении </w:t>
      </w:r>
      <w:r w:rsidRPr="002F125F">
        <w:rPr>
          <w:rStyle w:val="a5"/>
          <w:sz w:val="28"/>
          <w:szCs w:val="28"/>
        </w:rPr>
        <w:t>списка литературы</w:t>
      </w:r>
      <w:r w:rsidRPr="002F125F">
        <w:rPr>
          <w:sz w:val="28"/>
          <w:szCs w:val="28"/>
        </w:rPr>
        <w:t xml:space="preserve"> следует руководствоваться необходимостью включить в список работы, отражающие теоретические основы программы (теорию дополнительного образования и теорию изучения той сферы, на постижения которой будут направлены усилия учащихся.</w:t>
      </w:r>
      <w:proofErr w:type="gramEnd"/>
      <w:r w:rsidRPr="002F125F">
        <w:rPr>
          <w:sz w:val="28"/>
          <w:szCs w:val="28"/>
        </w:rPr>
        <w:t xml:space="preserve"> При написании списка литературы стоит руководствоваться одним библиографическим стандартом.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В </w:t>
      </w:r>
      <w:r w:rsidRPr="002F125F">
        <w:rPr>
          <w:rStyle w:val="a5"/>
          <w:sz w:val="28"/>
          <w:szCs w:val="28"/>
        </w:rPr>
        <w:t>приложениях</w:t>
      </w:r>
      <w:r w:rsidRPr="002F125F">
        <w:rPr>
          <w:sz w:val="28"/>
          <w:szCs w:val="28"/>
        </w:rPr>
        <w:t xml:space="preserve"> к программе дополнительного образования обычно размещаются примеры занятий (сценарии), раскрывается схема организации воспитательной работы с детско-подростковым коллективом, прописываются детали аттестационных испытаний (программа аттестации учащихся), в приложении могут быть помещены примеры наиболее удачных - эталонных работ и </w:t>
      </w:r>
      <w:proofErr w:type="gramStart"/>
      <w:r w:rsidRPr="002F125F">
        <w:rPr>
          <w:sz w:val="28"/>
          <w:szCs w:val="28"/>
        </w:rPr>
        <w:t>другое</w:t>
      </w:r>
      <w:proofErr w:type="gramEnd"/>
      <w:r w:rsidRPr="002F125F">
        <w:rPr>
          <w:sz w:val="28"/>
          <w:szCs w:val="28"/>
        </w:rPr>
        <w:t>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После утверждения дополнительной общеразвивающей программы в установленном уставом организации порядке работа с этим документом не завершается, фактически все время реализации программы - это время внесения корректив, уточнения тех или иных позиций и конструкций.</w:t>
      </w:r>
    </w:p>
    <w:p w:rsidR="00625B39" w:rsidRPr="002F125F" w:rsidRDefault="00B57515" w:rsidP="00511F8F">
      <w:pPr>
        <w:pStyle w:val="5"/>
        <w:shd w:val="clear" w:color="auto" w:fill="auto"/>
        <w:tabs>
          <w:tab w:val="left" w:pos="709"/>
          <w:tab w:val="left" w:pos="334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Согласно ч. 5 ст. 55 Федерального закона № 273-ФЗ прием на </w:t>
      </w:r>
      <w:proofErr w:type="gramStart"/>
      <w:r w:rsidRPr="002F125F">
        <w:rPr>
          <w:sz w:val="28"/>
          <w:szCs w:val="28"/>
        </w:rPr>
        <w:t>обучение</w:t>
      </w:r>
      <w:proofErr w:type="gramEnd"/>
      <w:r w:rsidRPr="002F125F">
        <w:rPr>
          <w:sz w:val="28"/>
          <w:szCs w:val="28"/>
        </w:rPr>
        <w:t xml:space="preserve"> по дополнительным образовательным программам проводится на условиях, определяемых локальными нормативными</w:t>
      </w:r>
      <w:r w:rsidRPr="002F125F">
        <w:rPr>
          <w:sz w:val="28"/>
          <w:szCs w:val="28"/>
        </w:rPr>
        <w:tab/>
        <w:t>актами таких организаций в соответствии с</w:t>
      </w:r>
      <w:r w:rsidR="00511F8F">
        <w:rPr>
          <w:sz w:val="28"/>
          <w:szCs w:val="28"/>
        </w:rPr>
        <w:t xml:space="preserve"> </w:t>
      </w:r>
      <w:r w:rsidRPr="002F125F">
        <w:rPr>
          <w:sz w:val="28"/>
          <w:szCs w:val="28"/>
        </w:rPr>
        <w:t>законодательством Российской Федерации. Законодательство не устанавливает особой регламентации приема на обучение по дополнительным общеразвивающим программам, в отличие от дополнительных предпрофессиональных программ, прием на которые урегулирован ч. 6 ст. 83 и ч. 5 ст. 84 Федерального закона № 273-ФЗ.</w:t>
      </w:r>
    </w:p>
    <w:p w:rsidR="0066583C" w:rsidRPr="002F125F" w:rsidRDefault="0066583C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bookmarkStart w:id="5" w:name="bookmark6"/>
    </w:p>
    <w:p w:rsidR="00625B39" w:rsidRPr="002F125F" w:rsidRDefault="00B57515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Содержание:</w:t>
      </w:r>
      <w:bookmarkEnd w:id="5"/>
    </w:p>
    <w:p w:rsidR="00625B39" w:rsidRPr="002F125F" w:rsidRDefault="00B57515" w:rsidP="0055267C">
      <w:pPr>
        <w:pStyle w:val="51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Программа хореографического ансамбля</w:t>
      </w:r>
      <w:r w:rsidR="00CC6D92" w:rsidRPr="002F125F">
        <w:rPr>
          <w:sz w:val="28"/>
          <w:szCs w:val="28"/>
        </w:rPr>
        <w:t xml:space="preserve"> «</w:t>
      </w:r>
      <w:r w:rsidR="0037532E" w:rsidRPr="0037532E">
        <w:rPr>
          <w:sz w:val="28"/>
          <w:szCs w:val="28"/>
          <w:lang w:val="en-US"/>
        </w:rPr>
        <w:t>Dance</w:t>
      </w:r>
      <w:r w:rsidR="0037532E" w:rsidRPr="0037532E">
        <w:rPr>
          <w:sz w:val="28"/>
          <w:szCs w:val="28"/>
        </w:rPr>
        <w:t xml:space="preserve"> </w:t>
      </w:r>
      <w:r w:rsidR="0037532E" w:rsidRPr="0037532E">
        <w:rPr>
          <w:sz w:val="28"/>
          <w:szCs w:val="28"/>
          <w:lang w:val="en-US"/>
        </w:rPr>
        <w:t>N</w:t>
      </w:r>
      <w:r w:rsidR="0037532E" w:rsidRPr="0037532E">
        <w:rPr>
          <w:sz w:val="28"/>
          <w:szCs w:val="28"/>
        </w:rPr>
        <w:t xml:space="preserve">' </w:t>
      </w:r>
      <w:r w:rsidR="0037532E" w:rsidRPr="0037532E">
        <w:rPr>
          <w:sz w:val="28"/>
          <w:szCs w:val="28"/>
          <w:lang w:val="en-US"/>
        </w:rPr>
        <w:t>Beat</w:t>
      </w:r>
      <w:r w:rsidR="00CC6D92" w:rsidRPr="002F125F">
        <w:rPr>
          <w:sz w:val="28"/>
          <w:szCs w:val="28"/>
        </w:rPr>
        <w:t>»</w:t>
      </w:r>
      <w:r w:rsidRPr="002F125F">
        <w:rPr>
          <w:sz w:val="28"/>
          <w:szCs w:val="28"/>
        </w:rPr>
        <w:t>;</w:t>
      </w:r>
    </w:p>
    <w:p w:rsidR="00625B39" w:rsidRPr="002F125F" w:rsidRDefault="00B57515" w:rsidP="0055267C">
      <w:pPr>
        <w:pStyle w:val="51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Программа </w:t>
      </w:r>
      <w:r w:rsidR="004B7B9A">
        <w:rPr>
          <w:sz w:val="28"/>
          <w:szCs w:val="28"/>
        </w:rPr>
        <w:t>вокального ансамбля</w:t>
      </w:r>
      <w:r w:rsidR="00CC6D92" w:rsidRPr="002F125F">
        <w:rPr>
          <w:sz w:val="28"/>
          <w:szCs w:val="28"/>
        </w:rPr>
        <w:t xml:space="preserve"> «</w:t>
      </w:r>
      <w:r w:rsidR="004B7B9A">
        <w:rPr>
          <w:sz w:val="28"/>
          <w:szCs w:val="28"/>
        </w:rPr>
        <w:t>Народное пение</w:t>
      </w:r>
      <w:r w:rsidR="00CC6D92" w:rsidRPr="002F125F">
        <w:rPr>
          <w:sz w:val="28"/>
          <w:szCs w:val="28"/>
        </w:rPr>
        <w:t>»</w:t>
      </w:r>
      <w:r w:rsidRPr="002F125F">
        <w:rPr>
          <w:sz w:val="28"/>
          <w:szCs w:val="28"/>
        </w:rPr>
        <w:t>;</w:t>
      </w:r>
    </w:p>
    <w:p w:rsidR="00625B39" w:rsidRPr="002F125F" w:rsidRDefault="00B57515" w:rsidP="0055267C">
      <w:pPr>
        <w:pStyle w:val="51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Программа </w:t>
      </w:r>
      <w:r w:rsidR="004B7B9A">
        <w:rPr>
          <w:sz w:val="28"/>
          <w:szCs w:val="28"/>
        </w:rPr>
        <w:t xml:space="preserve">театрального кружка </w:t>
      </w:r>
      <w:r w:rsidRPr="002F125F">
        <w:rPr>
          <w:sz w:val="28"/>
          <w:szCs w:val="28"/>
        </w:rPr>
        <w:t>«</w:t>
      </w:r>
      <w:r w:rsidR="004B7B9A">
        <w:rPr>
          <w:sz w:val="28"/>
          <w:szCs w:val="28"/>
        </w:rPr>
        <w:t>Лира</w:t>
      </w:r>
      <w:r w:rsidRPr="002F125F">
        <w:rPr>
          <w:sz w:val="28"/>
          <w:szCs w:val="28"/>
        </w:rPr>
        <w:t>»;</w:t>
      </w:r>
    </w:p>
    <w:p w:rsidR="00625B39" w:rsidRPr="002F125F" w:rsidRDefault="00B57515" w:rsidP="0055267C">
      <w:pPr>
        <w:pStyle w:val="51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Программа </w:t>
      </w:r>
      <w:r w:rsidR="00CC6D92" w:rsidRPr="002F125F">
        <w:rPr>
          <w:sz w:val="28"/>
          <w:szCs w:val="28"/>
        </w:rPr>
        <w:t>«Б</w:t>
      </w:r>
      <w:r w:rsidRPr="002F125F">
        <w:rPr>
          <w:sz w:val="28"/>
          <w:szCs w:val="28"/>
        </w:rPr>
        <w:t>аскетбол</w:t>
      </w:r>
      <w:r w:rsidR="00CC6D92" w:rsidRPr="002F125F">
        <w:rPr>
          <w:sz w:val="28"/>
          <w:szCs w:val="28"/>
        </w:rPr>
        <w:t>»;</w:t>
      </w:r>
    </w:p>
    <w:p w:rsidR="00CC6D92" w:rsidRPr="002F125F" w:rsidRDefault="00CC6D92" w:rsidP="0055267C">
      <w:pPr>
        <w:pStyle w:val="51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Программа «Мини-</w:t>
      </w:r>
      <w:r w:rsidR="004B7B9A">
        <w:rPr>
          <w:sz w:val="28"/>
          <w:szCs w:val="28"/>
        </w:rPr>
        <w:t>футбол</w:t>
      </w:r>
      <w:r w:rsidRPr="002F125F">
        <w:rPr>
          <w:sz w:val="28"/>
          <w:szCs w:val="28"/>
        </w:rPr>
        <w:t>»;</w:t>
      </w:r>
    </w:p>
    <w:p w:rsidR="00625B39" w:rsidRPr="002F125F" w:rsidRDefault="00B57515" w:rsidP="0055267C">
      <w:pPr>
        <w:pStyle w:val="51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Программа </w:t>
      </w:r>
      <w:r w:rsidR="00CC6D92" w:rsidRPr="002F125F">
        <w:rPr>
          <w:sz w:val="28"/>
          <w:szCs w:val="28"/>
        </w:rPr>
        <w:t>«</w:t>
      </w:r>
      <w:r w:rsidR="004B7B9A">
        <w:rPr>
          <w:sz w:val="28"/>
          <w:szCs w:val="28"/>
        </w:rPr>
        <w:t>Кикбоксинг</w:t>
      </w:r>
      <w:r w:rsidR="00CC6D92" w:rsidRPr="002F125F">
        <w:rPr>
          <w:sz w:val="28"/>
          <w:szCs w:val="28"/>
        </w:rPr>
        <w:t>»</w:t>
      </w:r>
      <w:r w:rsidRPr="002F125F">
        <w:rPr>
          <w:sz w:val="28"/>
          <w:szCs w:val="28"/>
        </w:rPr>
        <w:t>;</w:t>
      </w:r>
    </w:p>
    <w:p w:rsidR="00625B39" w:rsidRDefault="00E13ACB" w:rsidP="0055267C">
      <w:pPr>
        <w:pStyle w:val="51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Программа «</w:t>
      </w:r>
      <w:r w:rsidR="005E4B85">
        <w:rPr>
          <w:sz w:val="28"/>
          <w:szCs w:val="28"/>
        </w:rPr>
        <w:t>Домовенок</w:t>
      </w:r>
      <w:r w:rsidRPr="002F125F">
        <w:rPr>
          <w:sz w:val="28"/>
          <w:szCs w:val="28"/>
        </w:rPr>
        <w:t>»</w:t>
      </w:r>
      <w:r w:rsidR="004B7B9A">
        <w:rPr>
          <w:sz w:val="28"/>
          <w:szCs w:val="28"/>
        </w:rPr>
        <w:t>;</w:t>
      </w:r>
    </w:p>
    <w:p w:rsidR="004B7B9A" w:rsidRDefault="004B7B9A" w:rsidP="0055267C">
      <w:pPr>
        <w:pStyle w:val="51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ВПК ЮП «Сигма»</w:t>
      </w:r>
    </w:p>
    <w:p w:rsidR="004B7B9A" w:rsidRDefault="004B7B9A" w:rsidP="0055267C">
      <w:pPr>
        <w:pStyle w:val="51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ДЮП</w:t>
      </w:r>
    </w:p>
    <w:p w:rsidR="004B7B9A" w:rsidRDefault="004B7B9A" w:rsidP="0055267C">
      <w:pPr>
        <w:pStyle w:val="51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ЮИД</w:t>
      </w:r>
    </w:p>
    <w:p w:rsidR="0037532E" w:rsidRPr="002F125F" w:rsidRDefault="0037532E" w:rsidP="0055267C">
      <w:pPr>
        <w:pStyle w:val="51"/>
        <w:numPr>
          <w:ilvl w:val="0"/>
          <w:numId w:val="14"/>
        </w:numPr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«Звоночек»</w:t>
      </w:r>
    </w:p>
    <w:p w:rsidR="0061611D" w:rsidRDefault="0061611D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rStyle w:val="52"/>
          <w:i/>
          <w:iCs/>
          <w:sz w:val="28"/>
          <w:szCs w:val="28"/>
        </w:rPr>
      </w:pPr>
      <w:bookmarkStart w:id="6" w:name="bookmark7"/>
    </w:p>
    <w:p w:rsidR="0037532E" w:rsidRPr="002F125F" w:rsidRDefault="0037532E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rStyle w:val="52"/>
          <w:i/>
          <w:iCs/>
          <w:sz w:val="28"/>
          <w:szCs w:val="28"/>
        </w:rPr>
      </w:pPr>
    </w:p>
    <w:p w:rsidR="0061611D" w:rsidRPr="002F125F" w:rsidRDefault="0061611D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rStyle w:val="52"/>
          <w:i/>
          <w:iCs/>
          <w:sz w:val="28"/>
          <w:szCs w:val="28"/>
        </w:rPr>
      </w:pPr>
    </w:p>
    <w:p w:rsidR="0061611D" w:rsidRPr="002F125F" w:rsidRDefault="0061611D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rStyle w:val="52"/>
          <w:i/>
          <w:iCs/>
          <w:sz w:val="28"/>
          <w:szCs w:val="28"/>
        </w:rPr>
      </w:pPr>
    </w:p>
    <w:p w:rsidR="0061611D" w:rsidRPr="002F125F" w:rsidRDefault="0061611D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rStyle w:val="52"/>
          <w:i/>
          <w:iCs/>
          <w:sz w:val="28"/>
          <w:szCs w:val="28"/>
        </w:rPr>
      </w:pPr>
    </w:p>
    <w:p w:rsidR="0061611D" w:rsidRPr="002F125F" w:rsidRDefault="0061611D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rStyle w:val="52"/>
          <w:i/>
          <w:iCs/>
          <w:sz w:val="28"/>
          <w:szCs w:val="28"/>
        </w:rPr>
      </w:pPr>
    </w:p>
    <w:p w:rsidR="0061611D" w:rsidRPr="002F125F" w:rsidRDefault="0061611D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rStyle w:val="52"/>
          <w:i/>
          <w:iCs/>
          <w:sz w:val="28"/>
          <w:szCs w:val="28"/>
        </w:rPr>
      </w:pPr>
    </w:p>
    <w:p w:rsidR="0061611D" w:rsidRPr="002F125F" w:rsidRDefault="0061611D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rStyle w:val="52"/>
          <w:i/>
          <w:iCs/>
          <w:sz w:val="28"/>
          <w:szCs w:val="28"/>
        </w:rPr>
      </w:pPr>
    </w:p>
    <w:p w:rsidR="0061611D" w:rsidRPr="002F125F" w:rsidRDefault="0061611D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rStyle w:val="52"/>
          <w:i/>
          <w:iCs/>
          <w:sz w:val="28"/>
          <w:szCs w:val="28"/>
        </w:rPr>
      </w:pPr>
    </w:p>
    <w:p w:rsidR="0061611D" w:rsidRPr="002F125F" w:rsidRDefault="0061611D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rStyle w:val="52"/>
          <w:i/>
          <w:iCs/>
          <w:sz w:val="28"/>
          <w:szCs w:val="28"/>
        </w:rPr>
      </w:pPr>
    </w:p>
    <w:p w:rsidR="0061611D" w:rsidRPr="002F125F" w:rsidRDefault="0061611D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rStyle w:val="52"/>
          <w:i/>
          <w:iCs/>
          <w:sz w:val="28"/>
          <w:szCs w:val="28"/>
        </w:rPr>
      </w:pPr>
    </w:p>
    <w:p w:rsidR="0061611D" w:rsidRPr="002F125F" w:rsidRDefault="0061611D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rStyle w:val="52"/>
          <w:i/>
          <w:iCs/>
          <w:sz w:val="28"/>
          <w:szCs w:val="28"/>
        </w:rPr>
      </w:pPr>
    </w:p>
    <w:p w:rsidR="0061611D" w:rsidRPr="002F125F" w:rsidRDefault="0061611D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rStyle w:val="52"/>
          <w:i/>
          <w:iCs/>
          <w:sz w:val="28"/>
          <w:szCs w:val="28"/>
        </w:rPr>
      </w:pPr>
    </w:p>
    <w:p w:rsidR="0061611D" w:rsidRPr="002F125F" w:rsidRDefault="0061611D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rStyle w:val="52"/>
          <w:i/>
          <w:iCs/>
          <w:sz w:val="28"/>
          <w:szCs w:val="28"/>
        </w:rPr>
      </w:pPr>
    </w:p>
    <w:bookmarkEnd w:id="6"/>
    <w:p w:rsidR="00625B39" w:rsidRPr="002F125F" w:rsidRDefault="00B57515" w:rsidP="00F719EC">
      <w:pPr>
        <w:pStyle w:val="30"/>
        <w:shd w:val="clear" w:color="auto" w:fill="auto"/>
        <w:tabs>
          <w:tab w:val="left" w:pos="709"/>
          <w:tab w:val="left" w:pos="870"/>
        </w:tabs>
        <w:spacing w:before="0" w:line="322" w:lineRule="exact"/>
        <w:ind w:firstLine="284"/>
        <w:rPr>
          <w:b w:val="0"/>
          <w:sz w:val="28"/>
          <w:szCs w:val="28"/>
        </w:rPr>
      </w:pPr>
      <w:r w:rsidRPr="002F125F">
        <w:rPr>
          <w:b w:val="0"/>
          <w:sz w:val="28"/>
          <w:szCs w:val="28"/>
        </w:rPr>
        <w:lastRenderedPageBreak/>
        <w:t>Организационный раздел</w:t>
      </w:r>
    </w:p>
    <w:p w:rsidR="00625B39" w:rsidRPr="002F125F" w:rsidRDefault="00B57515" w:rsidP="0055267C">
      <w:pPr>
        <w:pStyle w:val="20"/>
        <w:numPr>
          <w:ilvl w:val="0"/>
          <w:numId w:val="15"/>
        </w:numPr>
        <w:shd w:val="clear" w:color="auto" w:fill="auto"/>
        <w:tabs>
          <w:tab w:val="left" w:pos="709"/>
          <w:tab w:val="left" w:pos="993"/>
        </w:tabs>
        <w:spacing w:before="0" w:after="279"/>
        <w:ind w:firstLine="284"/>
        <w:jc w:val="both"/>
        <w:rPr>
          <w:sz w:val="28"/>
          <w:szCs w:val="28"/>
        </w:rPr>
      </w:pPr>
      <w:r w:rsidRPr="002F125F">
        <w:rPr>
          <w:rStyle w:val="25"/>
          <w:b/>
          <w:bCs/>
          <w:sz w:val="28"/>
          <w:szCs w:val="28"/>
        </w:rPr>
        <w:t>Расписание занятий. Нормативы наполняемости объединений</w:t>
      </w:r>
      <w:r w:rsidR="00A03DA9" w:rsidRPr="002F125F">
        <w:rPr>
          <w:rStyle w:val="25"/>
          <w:b/>
          <w:bCs/>
          <w:sz w:val="28"/>
          <w:szCs w:val="28"/>
        </w:rPr>
        <w:t xml:space="preserve"> </w:t>
      </w:r>
      <w:r w:rsidRPr="002F125F">
        <w:rPr>
          <w:rStyle w:val="25"/>
          <w:b/>
          <w:bCs/>
          <w:sz w:val="28"/>
          <w:szCs w:val="28"/>
        </w:rPr>
        <w:t>дополнительного образования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В соответствии с абзацем 2 раздела 2.7. «Рекомендации к условиям реализации общеразвивающих программ в области искусств» определяется следующее количество обучающихся: при групповой форме занятий - от 11 человек, мелкогрупповой форме - от 4-х до 10 человек, при этом такие учебные предметы, как «Ансамбль», «Подготовка концертных номеров», «Подготовка сценических номеров» могут проводиться в мелкогрупповой форме от 2-х человек.</w:t>
      </w:r>
    </w:p>
    <w:p w:rsidR="00625B39" w:rsidRPr="002F125F" w:rsidRDefault="004B7B9A" w:rsidP="004B7B9A">
      <w:pPr>
        <w:pStyle w:val="5"/>
        <w:shd w:val="clear" w:color="auto" w:fill="auto"/>
        <w:tabs>
          <w:tab w:val="left" w:pos="709"/>
          <w:tab w:val="left" w:pos="5025"/>
        </w:tabs>
        <w:spacing w:before="0" w:line="274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приложением №</w:t>
      </w:r>
      <w:r w:rsidR="00B57515" w:rsidRPr="002F125F">
        <w:rPr>
          <w:sz w:val="28"/>
          <w:szCs w:val="28"/>
        </w:rPr>
        <w:t xml:space="preserve">3 </w:t>
      </w:r>
      <w:proofErr w:type="spellStart"/>
      <w:r w:rsidR="00B57515" w:rsidRPr="002F125F">
        <w:rPr>
          <w:sz w:val="28"/>
          <w:szCs w:val="28"/>
        </w:rPr>
        <w:t>СанПин</w:t>
      </w:r>
      <w:proofErr w:type="spellEnd"/>
      <w:r w:rsidR="00B57515" w:rsidRPr="002F125F">
        <w:rPr>
          <w:sz w:val="28"/>
          <w:szCs w:val="28"/>
        </w:rPr>
        <w:t xml:space="preserve"> 2.4.4.3172-14 «Санитарно</w:t>
      </w:r>
      <w:r w:rsidR="00B57515" w:rsidRPr="002F125F">
        <w:rPr>
          <w:sz w:val="28"/>
          <w:szCs w:val="28"/>
        </w:rPr>
        <w:softHyphen/>
      </w:r>
      <w:r>
        <w:rPr>
          <w:sz w:val="28"/>
          <w:szCs w:val="28"/>
        </w:rPr>
        <w:t>-</w:t>
      </w:r>
      <w:r w:rsidR="00B57515" w:rsidRPr="002F125F">
        <w:rPr>
          <w:sz w:val="28"/>
          <w:szCs w:val="28"/>
        </w:rPr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 устанавливается следующая продолжительность занятий в объединениях дополнительного образования, кратность занятий в неделю:</w:t>
      </w:r>
    </w:p>
    <w:p w:rsidR="00625B39" w:rsidRPr="002F125F" w:rsidRDefault="00B57515" w:rsidP="00F719EC">
      <w:pPr>
        <w:pStyle w:val="5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в кружках технической направленности: 2-3 занятия в неделю, 2 занятия в день продолжительностью по 45 мин;</w:t>
      </w:r>
    </w:p>
    <w:p w:rsidR="00625B39" w:rsidRPr="002F125F" w:rsidRDefault="00B57515" w:rsidP="00F719EC">
      <w:pPr>
        <w:pStyle w:val="5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в объединениях с использованием компьютерной техники: 1 -3 занятия в неделю, 2 занятия по 30 минут в день для детей в возрасте до 10 лет, 2 занятия по 45 минут в день для остальных;</w:t>
      </w:r>
    </w:p>
    <w:p w:rsidR="00625B39" w:rsidRPr="002F125F" w:rsidRDefault="00B57515" w:rsidP="00F719EC">
      <w:pPr>
        <w:pStyle w:val="5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в кружках художественной направленности: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в музыкальных и вокальных объединениях: 2-3 занятия в неделю, по 2-3 групповых занятий в день по 45 минут, по 2-3 индивидуальных занятия в день по 30-45 минут;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в хоровых объединениях: 2-4 занятия в неделю, по 2-3 занятия в день по 45 минут;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в оркестровых объединениях: 2-3 занятия в неделю, индивидуальное занятие по 30-45 минут, репетиция до 4 часов </w:t>
      </w:r>
      <w:r w:rsidR="00CC6D92" w:rsidRPr="002F125F">
        <w:rPr>
          <w:sz w:val="28"/>
          <w:szCs w:val="28"/>
        </w:rPr>
        <w:t xml:space="preserve">с </w:t>
      </w:r>
      <w:r w:rsidRPr="002F125F">
        <w:rPr>
          <w:sz w:val="28"/>
          <w:szCs w:val="28"/>
        </w:rPr>
        <w:t>внутренним перерыв</w:t>
      </w:r>
      <w:r w:rsidR="00CC6D92" w:rsidRPr="002F125F">
        <w:rPr>
          <w:sz w:val="28"/>
          <w:szCs w:val="28"/>
        </w:rPr>
        <w:t>о</w:t>
      </w:r>
      <w:r w:rsidRPr="002F125F">
        <w:rPr>
          <w:sz w:val="28"/>
          <w:szCs w:val="28"/>
        </w:rPr>
        <w:t>м 20-25 минут;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в хореографических объединениях: 2-4 занятия в неделю, по 2 занятия в день продолжительностью 30 минут для детей в возрасте до 8 лет, 2 занятия в день продолжительностью по 45 минут для остальных;</w:t>
      </w:r>
    </w:p>
    <w:p w:rsidR="00625B39" w:rsidRPr="002F125F" w:rsidRDefault="00B57515" w:rsidP="00F719EC">
      <w:pPr>
        <w:pStyle w:val="5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в объединениях туристско-краеведческой направленности: 2-4 занятия в неделю или 1-2 похода или занятия на местности в месяц, 2-4 занятия в день продолжительностью по 45 минут, занятия на местности или поход до 8 часов;</w:t>
      </w:r>
    </w:p>
    <w:p w:rsidR="00625B39" w:rsidRPr="002F125F" w:rsidRDefault="00B57515" w:rsidP="00F719EC">
      <w:pPr>
        <w:pStyle w:val="5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в объединениях естественнонаучной направленности: 1 -3 занятий в неделю, 2-3 занятия в день продолжительностью по 45 минут, или занятие на местности продолжительностью до 8 часов;</w:t>
      </w:r>
    </w:p>
    <w:p w:rsidR="00111044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в объединениях спортивной направленности</w:t>
      </w:r>
      <w:r w:rsidR="004B7B9A">
        <w:rPr>
          <w:sz w:val="28"/>
          <w:szCs w:val="28"/>
        </w:rPr>
        <w:t xml:space="preserve"> </w:t>
      </w:r>
      <w:proofErr w:type="gramStart"/>
      <w:r w:rsidRPr="002F125F">
        <w:rPr>
          <w:sz w:val="28"/>
          <w:szCs w:val="28"/>
        </w:rPr>
        <w:t>:</w:t>
      </w:r>
      <w:r w:rsidR="00111044" w:rsidRPr="002F125F">
        <w:rPr>
          <w:sz w:val="28"/>
          <w:szCs w:val="28"/>
        </w:rPr>
        <w:t>з</w:t>
      </w:r>
      <w:proofErr w:type="gramEnd"/>
      <w:r w:rsidR="00111044" w:rsidRPr="002F125F">
        <w:rPr>
          <w:sz w:val="28"/>
          <w:szCs w:val="28"/>
        </w:rPr>
        <w:t>анятия по дополнительным общеразвивающим программам в области физической культуры и спорта: 2-3 занятия в неделю, 1 занятие в день продолжительностью 45 минут для детей в возрасте до 8 лет, 2 занятия по 45 минут для остальных обучающихся;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объединения культурологической направленности: 1-2 занятия в неделю, 1-2 занятия в день продолжительностью по 45 минут;</w:t>
      </w:r>
    </w:p>
    <w:p w:rsidR="00625B39" w:rsidRPr="002F125F" w:rsidRDefault="00B57515" w:rsidP="00F719EC">
      <w:pPr>
        <w:pStyle w:val="5"/>
        <w:numPr>
          <w:ilvl w:val="0"/>
          <w:numId w:val="7"/>
        </w:numPr>
        <w:shd w:val="clear" w:color="auto" w:fill="auto"/>
        <w:tabs>
          <w:tab w:val="left" w:pos="709"/>
          <w:tab w:val="left" w:pos="2991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тележурналистика:</w:t>
      </w:r>
      <w:r w:rsidRPr="002F125F">
        <w:rPr>
          <w:sz w:val="28"/>
          <w:szCs w:val="28"/>
        </w:rPr>
        <w:tab/>
        <w:t>1-2 занятия в неделю, 1-2 занятия в день продолжительностью по 45 минут;</w:t>
      </w:r>
    </w:p>
    <w:p w:rsidR="00625B39" w:rsidRPr="002F125F" w:rsidRDefault="00B57515" w:rsidP="00F719EC">
      <w:pPr>
        <w:pStyle w:val="5"/>
        <w:numPr>
          <w:ilvl w:val="0"/>
          <w:numId w:val="9"/>
        </w:numPr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Примерное расписание занятий объединений дополнительного образования в зависимости от количества занимаемых ставок и норм часов за ставку заработной платы</w:t>
      </w:r>
    </w:p>
    <w:p w:rsidR="00625B39" w:rsidRPr="002F125F" w:rsidRDefault="00B57515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center"/>
        <w:rPr>
          <w:sz w:val="28"/>
          <w:szCs w:val="28"/>
        </w:rPr>
      </w:pPr>
      <w:proofErr w:type="gramStart"/>
      <w:r w:rsidRPr="002F125F">
        <w:rPr>
          <w:sz w:val="28"/>
          <w:szCs w:val="28"/>
        </w:rPr>
        <w:lastRenderedPageBreak/>
        <w:t xml:space="preserve">(На основании приказа министерства образования и науки Российской Федерации от 22 декабря 2014 г. </w:t>
      </w:r>
      <w:r w:rsidRPr="002F125F">
        <w:rPr>
          <w:sz w:val="28"/>
          <w:szCs w:val="28"/>
          <w:lang w:val="en-US" w:eastAsia="en-US" w:bidi="en-US"/>
        </w:rPr>
        <w:t>N</w:t>
      </w:r>
      <w:r w:rsidRPr="002F125F">
        <w:rPr>
          <w:sz w:val="28"/>
          <w:szCs w:val="28"/>
        </w:rPr>
        <w:t>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</w:t>
      </w:r>
      <w:proofErr w:type="gramEnd"/>
    </w:p>
    <w:p w:rsidR="00625B39" w:rsidRPr="002F125F" w:rsidRDefault="00B57515" w:rsidP="00F719EC">
      <w:pPr>
        <w:pStyle w:val="51"/>
        <w:shd w:val="clear" w:color="auto" w:fill="auto"/>
        <w:tabs>
          <w:tab w:val="left" w:pos="709"/>
        </w:tabs>
        <w:spacing w:after="240" w:line="274" w:lineRule="exact"/>
        <w:ind w:firstLine="284"/>
        <w:jc w:val="center"/>
        <w:rPr>
          <w:sz w:val="28"/>
          <w:szCs w:val="28"/>
        </w:rPr>
      </w:pPr>
      <w:r w:rsidRPr="002F125F">
        <w:rPr>
          <w:sz w:val="28"/>
          <w:szCs w:val="28"/>
        </w:rPr>
        <w:t xml:space="preserve">трудовом </w:t>
      </w:r>
      <w:proofErr w:type="gramStart"/>
      <w:r w:rsidRPr="002F125F">
        <w:rPr>
          <w:sz w:val="28"/>
          <w:szCs w:val="28"/>
        </w:rPr>
        <w:t>договоре</w:t>
      </w:r>
      <w:proofErr w:type="gramEnd"/>
      <w:r w:rsidRPr="002F125F">
        <w:rPr>
          <w:sz w:val="28"/>
          <w:szCs w:val="28"/>
        </w:rPr>
        <w:t>»</w:t>
      </w:r>
    </w:p>
    <w:p w:rsidR="00625B39" w:rsidRPr="002F125F" w:rsidRDefault="00B57515" w:rsidP="0055267C">
      <w:pPr>
        <w:pStyle w:val="51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Педагог-организатор</w:t>
      </w:r>
      <w:r w:rsidRPr="002F125F">
        <w:rPr>
          <w:rStyle w:val="52"/>
          <w:sz w:val="28"/>
          <w:szCs w:val="28"/>
        </w:rPr>
        <w:t xml:space="preserve"> — </w:t>
      </w:r>
      <w:r w:rsidRPr="002F125F">
        <w:rPr>
          <w:sz w:val="28"/>
          <w:szCs w:val="28"/>
        </w:rPr>
        <w:t>36 часов в неделю;</w:t>
      </w:r>
    </w:p>
    <w:p w:rsidR="00625B39" w:rsidRPr="002F125F" w:rsidRDefault="00B57515" w:rsidP="0055267C">
      <w:pPr>
        <w:pStyle w:val="51"/>
        <w:numPr>
          <w:ilvl w:val="0"/>
          <w:numId w:val="16"/>
        </w:numPr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Педагог дополнительного образования</w:t>
      </w:r>
      <w:r w:rsidRPr="002F125F">
        <w:rPr>
          <w:rStyle w:val="52"/>
          <w:sz w:val="28"/>
          <w:szCs w:val="28"/>
        </w:rPr>
        <w:t xml:space="preserve"> — </w:t>
      </w:r>
      <w:r w:rsidRPr="002F125F">
        <w:rPr>
          <w:sz w:val="28"/>
          <w:szCs w:val="28"/>
        </w:rPr>
        <w:t>18 часов в неделю;</w:t>
      </w:r>
    </w:p>
    <w:p w:rsidR="00625B39" w:rsidRPr="002F125F" w:rsidRDefault="00F634E5" w:rsidP="0055267C">
      <w:pPr>
        <w:pStyle w:val="51"/>
        <w:numPr>
          <w:ilvl w:val="0"/>
          <w:numId w:val="16"/>
        </w:numPr>
        <w:shd w:val="clear" w:color="auto" w:fill="auto"/>
        <w:tabs>
          <w:tab w:val="left" w:pos="709"/>
        </w:tabs>
        <w:spacing w:after="244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Педагог организатор спортивной площадки</w:t>
      </w:r>
      <w:r w:rsidR="00B57515" w:rsidRPr="002F125F">
        <w:rPr>
          <w:rStyle w:val="52"/>
          <w:sz w:val="28"/>
          <w:szCs w:val="28"/>
        </w:rPr>
        <w:t xml:space="preserve"> — </w:t>
      </w:r>
      <w:r w:rsidR="00B57515" w:rsidRPr="002F125F">
        <w:rPr>
          <w:sz w:val="28"/>
          <w:szCs w:val="28"/>
        </w:rPr>
        <w:t>3</w:t>
      </w:r>
      <w:r w:rsidRPr="002F125F">
        <w:rPr>
          <w:sz w:val="28"/>
          <w:szCs w:val="28"/>
        </w:rPr>
        <w:t>6</w:t>
      </w:r>
      <w:r w:rsidR="00B57515" w:rsidRPr="002F125F">
        <w:rPr>
          <w:sz w:val="28"/>
          <w:szCs w:val="28"/>
        </w:rPr>
        <w:t xml:space="preserve"> часов в неделю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after="236" w:line="269" w:lineRule="exact"/>
        <w:ind w:firstLine="284"/>
        <w:rPr>
          <w:sz w:val="28"/>
          <w:szCs w:val="28"/>
        </w:rPr>
      </w:pPr>
      <w:r w:rsidRPr="002F125F">
        <w:rPr>
          <w:sz w:val="28"/>
          <w:szCs w:val="28"/>
        </w:rPr>
        <w:t xml:space="preserve">Объединения дополнительного образования </w:t>
      </w:r>
      <w:r w:rsidR="00722E78">
        <w:rPr>
          <w:sz w:val="28"/>
          <w:szCs w:val="28"/>
        </w:rPr>
        <w:t>МБОУ г. Иркутска СОШ№26</w:t>
      </w:r>
      <w:r w:rsidRPr="002F125F">
        <w:rPr>
          <w:sz w:val="28"/>
          <w:szCs w:val="28"/>
        </w:rPr>
        <w:t>:</w:t>
      </w:r>
    </w:p>
    <w:tbl>
      <w:tblPr>
        <w:tblStyle w:val="12"/>
        <w:tblW w:w="10547" w:type="dxa"/>
        <w:tblInd w:w="-1008" w:type="dxa"/>
        <w:tblLook w:val="04A0" w:firstRow="1" w:lastRow="0" w:firstColumn="1" w:lastColumn="0" w:noHBand="0" w:noVBand="1"/>
      </w:tblPr>
      <w:tblGrid>
        <w:gridCol w:w="640"/>
        <w:gridCol w:w="3569"/>
        <w:gridCol w:w="3059"/>
        <w:gridCol w:w="1700"/>
        <w:gridCol w:w="1579"/>
      </w:tblGrid>
      <w:tr w:rsidR="00BA3B2F" w:rsidRPr="00993266" w:rsidTr="0029522E">
        <w:trPr>
          <w:trHeight w:val="688"/>
        </w:trPr>
        <w:tc>
          <w:tcPr>
            <w:tcW w:w="640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№</w:t>
            </w:r>
          </w:p>
        </w:tc>
        <w:tc>
          <w:tcPr>
            <w:tcW w:w="3569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Название объединения/ направление работы</w:t>
            </w:r>
          </w:p>
        </w:tc>
        <w:tc>
          <w:tcPr>
            <w:tcW w:w="3059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Руководитель, тренер</w:t>
            </w:r>
          </w:p>
        </w:tc>
        <w:tc>
          <w:tcPr>
            <w:tcW w:w="1700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Нагрузка</w:t>
            </w:r>
          </w:p>
        </w:tc>
        <w:tc>
          <w:tcPr>
            <w:tcW w:w="1579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Количество групп</w:t>
            </w:r>
          </w:p>
        </w:tc>
      </w:tr>
      <w:tr w:rsidR="00BA3B2F" w:rsidRPr="00993266" w:rsidTr="0029522E">
        <w:trPr>
          <w:trHeight w:val="344"/>
        </w:trPr>
        <w:tc>
          <w:tcPr>
            <w:tcW w:w="640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3569" w:type="dxa"/>
          </w:tcPr>
          <w:p w:rsidR="00BA3B2F" w:rsidRPr="00993266" w:rsidRDefault="00BA3B2F" w:rsidP="00993266">
            <w:pPr>
              <w:rPr>
                <w:rFonts w:ascii="Times New Roman" w:eastAsia="PMingLiU" w:hAnsi="Times New Roman"/>
                <w:color w:val="auto"/>
                <w:szCs w:val="32"/>
                <w:lang w:eastAsia="zh-TW"/>
              </w:rPr>
            </w:pPr>
            <w:r w:rsidRPr="00993266">
              <w:rPr>
                <w:rFonts w:ascii="Times New Roman" w:eastAsia="PMingLiU" w:hAnsi="Times New Roman"/>
                <w:color w:val="auto"/>
                <w:szCs w:val="32"/>
                <w:lang w:eastAsia="zh-TW"/>
              </w:rPr>
              <w:t>Хореографический ансамбль</w:t>
            </w:r>
          </w:p>
          <w:p w:rsidR="00BA3B2F" w:rsidRPr="00993266" w:rsidRDefault="00BA3B2F" w:rsidP="00993266">
            <w:pPr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PMingLiU" w:hAnsi="Times New Roman"/>
                <w:color w:val="auto"/>
                <w:szCs w:val="32"/>
                <w:lang w:eastAsia="zh-TW"/>
              </w:rPr>
              <w:t xml:space="preserve">«Фиеста Плюс»/ </w:t>
            </w:r>
            <w:proofErr w:type="gramStart"/>
            <w:r w:rsidRPr="00993266">
              <w:rPr>
                <w:rFonts w:ascii="Times New Roman" w:eastAsia="PMingLiU" w:hAnsi="Times New Roman"/>
                <w:color w:val="auto"/>
                <w:szCs w:val="32"/>
                <w:lang w:eastAsia="zh-TW"/>
              </w:rPr>
              <w:t>художественно-эстетическое</w:t>
            </w:r>
            <w:proofErr w:type="gramEnd"/>
          </w:p>
        </w:tc>
        <w:tc>
          <w:tcPr>
            <w:tcW w:w="3059" w:type="dxa"/>
            <w:vMerge w:val="restart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Юсупова Кристина Артуровна</w:t>
            </w:r>
          </w:p>
        </w:tc>
        <w:tc>
          <w:tcPr>
            <w:tcW w:w="1700" w:type="dxa"/>
            <w:vMerge w:val="restart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0,5</w:t>
            </w:r>
          </w:p>
        </w:tc>
        <w:tc>
          <w:tcPr>
            <w:tcW w:w="1579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</w:tr>
      <w:tr w:rsidR="00BA3B2F" w:rsidRPr="00993266" w:rsidTr="0029522E">
        <w:trPr>
          <w:trHeight w:val="290"/>
        </w:trPr>
        <w:tc>
          <w:tcPr>
            <w:tcW w:w="640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3569" w:type="dxa"/>
            <w:vAlign w:val="center"/>
          </w:tcPr>
          <w:p w:rsidR="00BA3B2F" w:rsidRPr="00993266" w:rsidRDefault="00BA3B2F" w:rsidP="00993266">
            <w:pPr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Студия современного танца (брейк-данс)</w:t>
            </w:r>
            <w:r w:rsidRPr="00993266">
              <w:rPr>
                <w:rFonts w:ascii="Times New Roman" w:eastAsia="PMingLiU" w:hAnsi="Times New Roman"/>
                <w:color w:val="auto"/>
                <w:szCs w:val="32"/>
                <w:lang w:eastAsia="zh-TW"/>
              </w:rPr>
              <w:t xml:space="preserve"> / </w:t>
            </w:r>
            <w:proofErr w:type="gramStart"/>
            <w:r w:rsidRPr="00993266">
              <w:rPr>
                <w:rFonts w:ascii="Times New Roman" w:eastAsia="PMingLiU" w:hAnsi="Times New Roman"/>
                <w:color w:val="auto"/>
                <w:szCs w:val="32"/>
                <w:lang w:eastAsia="zh-TW"/>
              </w:rPr>
              <w:t>художественно-эстетическое</w:t>
            </w:r>
            <w:proofErr w:type="gramEnd"/>
          </w:p>
        </w:tc>
        <w:tc>
          <w:tcPr>
            <w:tcW w:w="3059" w:type="dxa"/>
            <w:vMerge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700" w:type="dxa"/>
            <w:vMerge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1579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</w:tr>
      <w:tr w:rsidR="00BA3B2F" w:rsidRPr="00993266" w:rsidTr="0029522E">
        <w:trPr>
          <w:trHeight w:val="344"/>
        </w:trPr>
        <w:tc>
          <w:tcPr>
            <w:tcW w:w="640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3569" w:type="dxa"/>
            <w:vAlign w:val="center"/>
          </w:tcPr>
          <w:p w:rsidR="00BA3B2F" w:rsidRPr="00993266" w:rsidRDefault="00BA3B2F" w:rsidP="00993266">
            <w:pPr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Театральный кружок «Лира»</w:t>
            </w:r>
            <w:r w:rsidRPr="00993266">
              <w:rPr>
                <w:rFonts w:ascii="Times New Roman" w:eastAsia="PMingLiU" w:hAnsi="Times New Roman"/>
                <w:color w:val="auto"/>
                <w:szCs w:val="32"/>
                <w:lang w:eastAsia="zh-TW"/>
              </w:rPr>
              <w:t xml:space="preserve"> / художественно-эстетическое</w:t>
            </w: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 xml:space="preserve"> </w:t>
            </w:r>
          </w:p>
        </w:tc>
        <w:tc>
          <w:tcPr>
            <w:tcW w:w="3059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993266">
              <w:rPr>
                <w:rFonts w:ascii="Times New Roman" w:eastAsia="Times New Roman" w:hAnsi="Times New Roman"/>
                <w:color w:val="auto"/>
              </w:rPr>
              <w:t>Герцовская</w:t>
            </w:r>
            <w:proofErr w:type="spellEnd"/>
            <w:r w:rsidRPr="00993266">
              <w:rPr>
                <w:rFonts w:ascii="Times New Roman" w:eastAsia="Times New Roman" w:hAnsi="Times New Roman"/>
                <w:color w:val="auto"/>
              </w:rPr>
              <w:t xml:space="preserve"> Алла Яковлевна</w:t>
            </w:r>
          </w:p>
        </w:tc>
        <w:tc>
          <w:tcPr>
            <w:tcW w:w="1700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0,5</w:t>
            </w:r>
          </w:p>
        </w:tc>
        <w:tc>
          <w:tcPr>
            <w:tcW w:w="1579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</w:tr>
      <w:tr w:rsidR="00BA3B2F" w:rsidRPr="00993266" w:rsidTr="0029522E">
        <w:trPr>
          <w:trHeight w:val="344"/>
        </w:trPr>
        <w:tc>
          <w:tcPr>
            <w:tcW w:w="640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3569" w:type="dxa"/>
            <w:vAlign w:val="center"/>
          </w:tcPr>
          <w:p w:rsidR="00BA3B2F" w:rsidRPr="00993266" w:rsidRDefault="00BA3B2F" w:rsidP="00993266">
            <w:pPr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Мини-футбол /спортивное</w:t>
            </w:r>
          </w:p>
        </w:tc>
        <w:tc>
          <w:tcPr>
            <w:tcW w:w="3059" w:type="dxa"/>
            <w:vAlign w:val="center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Глямжин Дмитрий Григорьевич</w:t>
            </w:r>
          </w:p>
        </w:tc>
        <w:tc>
          <w:tcPr>
            <w:tcW w:w="1700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 xml:space="preserve">0,5 </w:t>
            </w:r>
          </w:p>
        </w:tc>
        <w:tc>
          <w:tcPr>
            <w:tcW w:w="1579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</w:tr>
      <w:tr w:rsidR="00BA3B2F" w:rsidRPr="00993266" w:rsidTr="0029522E">
        <w:trPr>
          <w:trHeight w:val="344"/>
        </w:trPr>
        <w:tc>
          <w:tcPr>
            <w:tcW w:w="640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3569" w:type="dxa"/>
            <w:vAlign w:val="center"/>
          </w:tcPr>
          <w:p w:rsidR="00BA3B2F" w:rsidRPr="00993266" w:rsidRDefault="00BA3B2F" w:rsidP="00993266">
            <w:pPr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Баскетбол /</w:t>
            </w:r>
            <w:proofErr w:type="gramStart"/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спортивное</w:t>
            </w:r>
            <w:proofErr w:type="gramEnd"/>
          </w:p>
        </w:tc>
        <w:tc>
          <w:tcPr>
            <w:tcW w:w="3059" w:type="dxa"/>
            <w:vAlign w:val="center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Неверова Татьяна Леонидовна</w:t>
            </w:r>
          </w:p>
        </w:tc>
        <w:tc>
          <w:tcPr>
            <w:tcW w:w="1700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0,5</w:t>
            </w:r>
          </w:p>
        </w:tc>
        <w:tc>
          <w:tcPr>
            <w:tcW w:w="1579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</w:tr>
      <w:tr w:rsidR="00BA3B2F" w:rsidRPr="00993266" w:rsidTr="0029522E">
        <w:trPr>
          <w:trHeight w:val="363"/>
        </w:trPr>
        <w:tc>
          <w:tcPr>
            <w:tcW w:w="640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3569" w:type="dxa"/>
            <w:vAlign w:val="center"/>
          </w:tcPr>
          <w:p w:rsidR="00BA3B2F" w:rsidRPr="00993266" w:rsidRDefault="00BA3B2F" w:rsidP="00993266">
            <w:pPr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Кикбоксинг /спортивное</w:t>
            </w:r>
          </w:p>
        </w:tc>
        <w:tc>
          <w:tcPr>
            <w:tcW w:w="3059" w:type="dxa"/>
            <w:vAlign w:val="center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Гаврилов Евгений Константинович</w:t>
            </w:r>
          </w:p>
        </w:tc>
        <w:tc>
          <w:tcPr>
            <w:tcW w:w="1700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1579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BA3B2F" w:rsidRPr="00993266" w:rsidTr="0029522E">
        <w:trPr>
          <w:trHeight w:val="344"/>
        </w:trPr>
        <w:tc>
          <w:tcPr>
            <w:tcW w:w="640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7</w:t>
            </w:r>
          </w:p>
        </w:tc>
        <w:tc>
          <w:tcPr>
            <w:tcW w:w="3569" w:type="dxa"/>
            <w:vAlign w:val="center"/>
          </w:tcPr>
          <w:p w:rsidR="00BA3B2F" w:rsidRPr="00993266" w:rsidRDefault="00BA3B2F" w:rsidP="00993266">
            <w:pPr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Кендо-</w:t>
            </w:r>
            <w:r w:rsidRPr="00993266">
              <w:rPr>
                <w:rFonts w:ascii="Times New Roman" w:eastAsia="Times New Roman" w:hAnsi="Times New Roman"/>
                <w:color w:val="auto"/>
              </w:rPr>
              <w:t>клуб</w:t>
            </w: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 xml:space="preserve"> (японское фехтование на мечах) / спортивное</w:t>
            </w:r>
          </w:p>
        </w:tc>
        <w:tc>
          <w:tcPr>
            <w:tcW w:w="3059" w:type="dxa"/>
            <w:vAlign w:val="center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993266">
              <w:rPr>
                <w:rFonts w:ascii="Times New Roman" w:eastAsia="Times New Roman" w:hAnsi="Times New Roman"/>
                <w:color w:val="auto"/>
              </w:rPr>
              <w:t>Бубнова</w:t>
            </w:r>
            <w:proofErr w:type="spellEnd"/>
            <w:r w:rsidRPr="00993266">
              <w:rPr>
                <w:rFonts w:ascii="Times New Roman" w:eastAsia="Times New Roman" w:hAnsi="Times New Roman"/>
                <w:color w:val="auto"/>
              </w:rPr>
              <w:t xml:space="preserve"> Любовь Владимировна</w:t>
            </w:r>
          </w:p>
        </w:tc>
        <w:tc>
          <w:tcPr>
            <w:tcW w:w="1700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1579" w:type="dxa"/>
          </w:tcPr>
          <w:p w:rsidR="00BA3B2F" w:rsidRPr="00993266" w:rsidRDefault="00BA3B2F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CB3B38" w:rsidRPr="00993266" w:rsidTr="0029522E">
        <w:trPr>
          <w:trHeight w:val="344"/>
        </w:trPr>
        <w:tc>
          <w:tcPr>
            <w:tcW w:w="640" w:type="dxa"/>
          </w:tcPr>
          <w:p w:rsidR="00CB3B38" w:rsidRPr="00993266" w:rsidRDefault="00CB3B38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3569" w:type="dxa"/>
            <w:vAlign w:val="center"/>
          </w:tcPr>
          <w:p w:rsidR="00CB3B38" w:rsidRPr="00993266" w:rsidRDefault="00CB3B38" w:rsidP="00CB3B38">
            <w:pPr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 xml:space="preserve">Вокальный кружок (народный фольклор) «Лель и Лада» </w:t>
            </w:r>
            <w:r w:rsidRPr="00993266">
              <w:rPr>
                <w:rFonts w:ascii="Times New Roman" w:eastAsia="PMingLiU" w:hAnsi="Times New Roman"/>
                <w:color w:val="auto"/>
                <w:szCs w:val="32"/>
                <w:lang w:eastAsia="zh-TW"/>
              </w:rPr>
              <w:t xml:space="preserve">/ </w:t>
            </w:r>
            <w:proofErr w:type="gramStart"/>
            <w:r w:rsidRPr="00993266">
              <w:rPr>
                <w:rFonts w:ascii="Times New Roman" w:eastAsia="PMingLiU" w:hAnsi="Times New Roman"/>
                <w:color w:val="auto"/>
                <w:szCs w:val="32"/>
                <w:lang w:eastAsia="zh-TW"/>
              </w:rPr>
              <w:t>художественно-эстетическое</w:t>
            </w:r>
            <w:proofErr w:type="gramEnd"/>
          </w:p>
        </w:tc>
        <w:tc>
          <w:tcPr>
            <w:tcW w:w="3059" w:type="dxa"/>
            <w:vAlign w:val="center"/>
          </w:tcPr>
          <w:p w:rsidR="00CB3B38" w:rsidRPr="00993266" w:rsidRDefault="00CB3B38" w:rsidP="00CB3B38">
            <w:pPr>
              <w:jc w:val="center"/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Филиппова Алена Анатольевна</w:t>
            </w:r>
          </w:p>
        </w:tc>
        <w:tc>
          <w:tcPr>
            <w:tcW w:w="1700" w:type="dxa"/>
          </w:tcPr>
          <w:p w:rsidR="00CB3B38" w:rsidRPr="00993266" w:rsidRDefault="00CB3B38" w:rsidP="005E4B85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0,</w:t>
            </w:r>
            <w:r w:rsidR="005E4B85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1579" w:type="dxa"/>
          </w:tcPr>
          <w:p w:rsidR="00CB3B38" w:rsidRPr="00993266" w:rsidRDefault="00CB3B38" w:rsidP="00CB3B3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CB3B38" w:rsidRPr="00993266" w:rsidTr="0029522E">
        <w:trPr>
          <w:trHeight w:val="344"/>
        </w:trPr>
        <w:tc>
          <w:tcPr>
            <w:tcW w:w="640" w:type="dxa"/>
          </w:tcPr>
          <w:p w:rsidR="00CB3B38" w:rsidRPr="00993266" w:rsidRDefault="00CB3B38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3569" w:type="dxa"/>
            <w:vAlign w:val="center"/>
          </w:tcPr>
          <w:p w:rsidR="00CB3B38" w:rsidRPr="00993266" w:rsidRDefault="00CB3B38" w:rsidP="005E4B85">
            <w:pPr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Вокально-хоровое объединение «</w:t>
            </w:r>
            <w:r w:rsidR="005E4B85">
              <w:rPr>
                <w:rFonts w:ascii="Times New Roman" w:eastAsia="Times New Roman" w:hAnsi="Times New Roman"/>
                <w:color w:val="auto"/>
                <w:szCs w:val="32"/>
              </w:rPr>
              <w:t>Созвездие</w:t>
            </w: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»</w:t>
            </w:r>
            <w:r w:rsidRPr="00993266">
              <w:rPr>
                <w:rFonts w:ascii="Times New Roman" w:eastAsia="PMingLiU" w:hAnsi="Times New Roman"/>
                <w:color w:val="auto"/>
                <w:szCs w:val="32"/>
                <w:lang w:eastAsia="zh-TW"/>
              </w:rPr>
              <w:t xml:space="preserve"> / художественно-эстетическое</w:t>
            </w:r>
          </w:p>
        </w:tc>
        <w:tc>
          <w:tcPr>
            <w:tcW w:w="3059" w:type="dxa"/>
            <w:vAlign w:val="center"/>
          </w:tcPr>
          <w:p w:rsidR="005E4B85" w:rsidRDefault="005E4B85" w:rsidP="00CB3B38">
            <w:pPr>
              <w:jc w:val="center"/>
              <w:rPr>
                <w:rFonts w:ascii="Times New Roman" w:eastAsia="Times New Roman" w:hAnsi="Times New Roman"/>
                <w:color w:val="auto"/>
                <w:szCs w:val="32"/>
              </w:rPr>
            </w:pPr>
            <w:r>
              <w:rPr>
                <w:rFonts w:ascii="Times New Roman" w:eastAsia="Times New Roman" w:hAnsi="Times New Roman"/>
                <w:color w:val="auto"/>
                <w:szCs w:val="32"/>
              </w:rPr>
              <w:t xml:space="preserve">Бакулина </w:t>
            </w:r>
          </w:p>
          <w:p w:rsidR="00CB3B38" w:rsidRPr="00993266" w:rsidRDefault="005E4B85" w:rsidP="00CB3B38">
            <w:pPr>
              <w:jc w:val="center"/>
              <w:rPr>
                <w:rFonts w:ascii="Times New Roman" w:eastAsia="Times New Roman" w:hAnsi="Times New Roman"/>
                <w:color w:val="auto"/>
                <w:szCs w:val="32"/>
              </w:rPr>
            </w:pPr>
            <w:r>
              <w:rPr>
                <w:rFonts w:ascii="Times New Roman" w:eastAsia="Times New Roman" w:hAnsi="Times New Roman"/>
                <w:color w:val="auto"/>
                <w:szCs w:val="32"/>
              </w:rPr>
              <w:t>Ульяна Евгеньевна</w:t>
            </w:r>
          </w:p>
        </w:tc>
        <w:tc>
          <w:tcPr>
            <w:tcW w:w="1700" w:type="dxa"/>
          </w:tcPr>
          <w:p w:rsidR="00CB3B38" w:rsidRPr="00993266" w:rsidRDefault="00CB3B38" w:rsidP="00CB3B3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 от ЦДТ</w:t>
            </w:r>
          </w:p>
        </w:tc>
        <w:tc>
          <w:tcPr>
            <w:tcW w:w="1579" w:type="dxa"/>
          </w:tcPr>
          <w:p w:rsidR="00CB3B38" w:rsidRPr="00993266" w:rsidRDefault="00CB3B38" w:rsidP="00CB3B3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</w:tr>
      <w:tr w:rsidR="00CB3B38" w:rsidRPr="00993266" w:rsidTr="0029522E">
        <w:trPr>
          <w:trHeight w:val="344"/>
        </w:trPr>
        <w:tc>
          <w:tcPr>
            <w:tcW w:w="640" w:type="dxa"/>
          </w:tcPr>
          <w:p w:rsidR="00CB3B38" w:rsidRPr="00993266" w:rsidRDefault="00CB3B38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3569" w:type="dxa"/>
            <w:vAlign w:val="center"/>
          </w:tcPr>
          <w:p w:rsidR="00CB3B38" w:rsidRPr="00993266" w:rsidRDefault="00CB3B38" w:rsidP="00CB3B38">
            <w:pPr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Дружина юных пожарных/</w:t>
            </w:r>
            <w:proofErr w:type="gramStart"/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социальное</w:t>
            </w:r>
            <w:proofErr w:type="gramEnd"/>
          </w:p>
        </w:tc>
        <w:tc>
          <w:tcPr>
            <w:tcW w:w="3059" w:type="dxa"/>
            <w:vAlign w:val="center"/>
          </w:tcPr>
          <w:p w:rsidR="00CB3B38" w:rsidRPr="00993266" w:rsidRDefault="005E4B85" w:rsidP="00CB3B38">
            <w:pPr>
              <w:jc w:val="center"/>
              <w:rPr>
                <w:rFonts w:ascii="Times New Roman" w:eastAsia="Times New Roman" w:hAnsi="Times New Roman"/>
                <w:color w:val="auto"/>
                <w:szCs w:val="32"/>
              </w:rPr>
            </w:pPr>
            <w:proofErr w:type="spellStart"/>
            <w:r>
              <w:rPr>
                <w:rFonts w:ascii="Times New Roman" w:eastAsia="Times New Roman" w:hAnsi="Times New Roman"/>
                <w:color w:val="auto"/>
                <w:szCs w:val="32"/>
              </w:rPr>
              <w:t>Сагян</w:t>
            </w:r>
            <w:proofErr w:type="spellEnd"/>
            <w:r>
              <w:rPr>
                <w:rFonts w:ascii="Times New Roman" w:eastAsia="Times New Roman" w:hAnsi="Times New Roman"/>
                <w:color w:val="auto"/>
                <w:szCs w:val="32"/>
              </w:rPr>
              <w:t xml:space="preserve"> Варсик </w:t>
            </w:r>
            <w:proofErr w:type="spellStart"/>
            <w:r>
              <w:rPr>
                <w:rFonts w:ascii="Times New Roman" w:eastAsia="Times New Roman" w:hAnsi="Times New Roman"/>
                <w:color w:val="auto"/>
                <w:szCs w:val="32"/>
              </w:rPr>
              <w:t>Самвеловна</w:t>
            </w:r>
            <w:proofErr w:type="spellEnd"/>
          </w:p>
        </w:tc>
        <w:tc>
          <w:tcPr>
            <w:tcW w:w="1700" w:type="dxa"/>
          </w:tcPr>
          <w:p w:rsidR="00CB3B38" w:rsidRPr="00993266" w:rsidRDefault="00CB3B38" w:rsidP="00CB3B3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10%</w:t>
            </w:r>
          </w:p>
        </w:tc>
        <w:tc>
          <w:tcPr>
            <w:tcW w:w="1579" w:type="dxa"/>
          </w:tcPr>
          <w:p w:rsidR="00CB3B38" w:rsidRPr="00993266" w:rsidRDefault="00CB3B38" w:rsidP="00CB3B3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CB3B38" w:rsidRPr="00993266" w:rsidTr="0029522E">
        <w:trPr>
          <w:trHeight w:val="344"/>
        </w:trPr>
        <w:tc>
          <w:tcPr>
            <w:tcW w:w="640" w:type="dxa"/>
          </w:tcPr>
          <w:p w:rsidR="00CB3B38" w:rsidRPr="00993266" w:rsidRDefault="00CB3B38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3569" w:type="dxa"/>
            <w:vAlign w:val="center"/>
          </w:tcPr>
          <w:p w:rsidR="00CB3B38" w:rsidRPr="00993266" w:rsidRDefault="00CB3B38" w:rsidP="00CB3B38">
            <w:pPr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Кружок ЮИД/</w:t>
            </w:r>
            <w:proofErr w:type="gramStart"/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социальное</w:t>
            </w:r>
            <w:proofErr w:type="gramEnd"/>
          </w:p>
        </w:tc>
        <w:tc>
          <w:tcPr>
            <w:tcW w:w="3059" w:type="dxa"/>
            <w:vAlign w:val="center"/>
          </w:tcPr>
          <w:p w:rsidR="00CB3B38" w:rsidRDefault="00CB3B38" w:rsidP="00CB3B38">
            <w:pPr>
              <w:jc w:val="center"/>
              <w:rPr>
                <w:rFonts w:ascii="Times New Roman" w:eastAsia="Times New Roman" w:hAnsi="Times New Roman"/>
                <w:color w:val="auto"/>
                <w:szCs w:val="32"/>
              </w:rPr>
            </w:pPr>
          </w:p>
          <w:p w:rsidR="005E4B85" w:rsidRPr="00993266" w:rsidRDefault="005E4B85" w:rsidP="00CB3B38">
            <w:pPr>
              <w:jc w:val="center"/>
              <w:rPr>
                <w:rFonts w:ascii="Times New Roman" w:eastAsia="Times New Roman" w:hAnsi="Times New Roman"/>
                <w:color w:val="auto"/>
                <w:szCs w:val="32"/>
              </w:rPr>
            </w:pPr>
            <w:r>
              <w:rPr>
                <w:rFonts w:ascii="Times New Roman" w:eastAsia="Times New Roman" w:hAnsi="Times New Roman"/>
                <w:color w:val="auto"/>
                <w:szCs w:val="32"/>
              </w:rPr>
              <w:t>Филиппова Алена Анатольевна</w:t>
            </w:r>
          </w:p>
        </w:tc>
        <w:tc>
          <w:tcPr>
            <w:tcW w:w="1700" w:type="dxa"/>
          </w:tcPr>
          <w:p w:rsidR="00CB3B38" w:rsidRPr="00993266" w:rsidRDefault="00CB3B38" w:rsidP="00CB3B3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10%</w:t>
            </w:r>
          </w:p>
        </w:tc>
        <w:tc>
          <w:tcPr>
            <w:tcW w:w="1579" w:type="dxa"/>
          </w:tcPr>
          <w:p w:rsidR="00CB3B38" w:rsidRPr="00993266" w:rsidRDefault="00CB3B38" w:rsidP="00CB3B3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CB3B38" w:rsidRPr="00993266" w:rsidTr="0029522E">
        <w:trPr>
          <w:trHeight w:val="344"/>
        </w:trPr>
        <w:tc>
          <w:tcPr>
            <w:tcW w:w="640" w:type="dxa"/>
          </w:tcPr>
          <w:p w:rsidR="00CB3B38" w:rsidRPr="00993266" w:rsidRDefault="00CB3B38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3569" w:type="dxa"/>
            <w:vAlign w:val="center"/>
          </w:tcPr>
          <w:p w:rsidR="00CB3B38" w:rsidRPr="00993266" w:rsidRDefault="00CB3B38" w:rsidP="00CB3B38">
            <w:pPr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Кружок деко</w:t>
            </w:r>
            <w:r>
              <w:rPr>
                <w:rFonts w:ascii="Times New Roman" w:eastAsia="Times New Roman" w:hAnsi="Times New Roman"/>
                <w:color w:val="auto"/>
                <w:szCs w:val="32"/>
              </w:rPr>
              <w:t>ративно-прикладного творчества «Домовенок</w:t>
            </w: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»/декоративно-прикладное</w:t>
            </w:r>
          </w:p>
        </w:tc>
        <w:tc>
          <w:tcPr>
            <w:tcW w:w="3059" w:type="dxa"/>
            <w:vAlign w:val="center"/>
          </w:tcPr>
          <w:p w:rsidR="00CB3B38" w:rsidRPr="00993266" w:rsidRDefault="00CB3B38" w:rsidP="00CB3B3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Долгова Олеся Валерьевна</w:t>
            </w:r>
          </w:p>
        </w:tc>
        <w:tc>
          <w:tcPr>
            <w:tcW w:w="1700" w:type="dxa"/>
          </w:tcPr>
          <w:p w:rsidR="00CB3B38" w:rsidRPr="00993266" w:rsidRDefault="00CB3B38" w:rsidP="00CB3B3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0,5</w:t>
            </w:r>
          </w:p>
        </w:tc>
        <w:tc>
          <w:tcPr>
            <w:tcW w:w="1579" w:type="dxa"/>
          </w:tcPr>
          <w:p w:rsidR="00CB3B38" w:rsidRPr="00993266" w:rsidRDefault="00CB3B38" w:rsidP="00CB3B3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</w:tr>
      <w:tr w:rsidR="005E4B85" w:rsidRPr="00993266" w:rsidTr="0029522E">
        <w:trPr>
          <w:trHeight w:val="344"/>
        </w:trPr>
        <w:tc>
          <w:tcPr>
            <w:tcW w:w="640" w:type="dxa"/>
          </w:tcPr>
          <w:p w:rsidR="005E4B85" w:rsidRPr="00993266" w:rsidRDefault="005E4B85" w:rsidP="00993266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3569" w:type="dxa"/>
            <w:vAlign w:val="center"/>
          </w:tcPr>
          <w:p w:rsidR="005E4B85" w:rsidRPr="00993266" w:rsidRDefault="005E4B85" w:rsidP="00CB3B38">
            <w:pPr>
              <w:rPr>
                <w:rFonts w:ascii="Times New Roman" w:eastAsia="Times New Roman" w:hAnsi="Times New Roman"/>
                <w:color w:val="auto"/>
                <w:szCs w:val="32"/>
              </w:rPr>
            </w:pPr>
            <w:r w:rsidRPr="00993266">
              <w:rPr>
                <w:rFonts w:ascii="Times New Roman" w:eastAsia="Times New Roman" w:hAnsi="Times New Roman"/>
                <w:color w:val="auto"/>
                <w:szCs w:val="32"/>
              </w:rPr>
              <w:t>Военно-патриотический клуб «Сигма»/военно-патриотическое</w:t>
            </w:r>
          </w:p>
        </w:tc>
        <w:tc>
          <w:tcPr>
            <w:tcW w:w="3059" w:type="dxa"/>
            <w:vAlign w:val="center"/>
          </w:tcPr>
          <w:p w:rsidR="005E4B85" w:rsidRPr="00993266" w:rsidRDefault="005E4B85" w:rsidP="00CB3B38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Неверов Александр Максимович</w:t>
            </w:r>
          </w:p>
        </w:tc>
        <w:tc>
          <w:tcPr>
            <w:tcW w:w="1700" w:type="dxa"/>
          </w:tcPr>
          <w:p w:rsidR="005E4B85" w:rsidRPr="00993266" w:rsidRDefault="005E4B85" w:rsidP="00816DB4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0,5</w:t>
            </w:r>
          </w:p>
        </w:tc>
        <w:tc>
          <w:tcPr>
            <w:tcW w:w="1579" w:type="dxa"/>
          </w:tcPr>
          <w:p w:rsidR="005E4B85" w:rsidRPr="00993266" w:rsidRDefault="005E4B85" w:rsidP="00816DB4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93266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</w:tr>
      <w:tr w:rsidR="005E4B85" w:rsidRPr="00993266" w:rsidTr="0029522E">
        <w:trPr>
          <w:trHeight w:val="344"/>
        </w:trPr>
        <w:tc>
          <w:tcPr>
            <w:tcW w:w="7268" w:type="dxa"/>
            <w:gridSpan w:val="3"/>
          </w:tcPr>
          <w:p w:rsidR="005E4B85" w:rsidRPr="00993266" w:rsidRDefault="005E4B85" w:rsidP="00CB655C">
            <w:pPr>
              <w:jc w:val="right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итого</w:t>
            </w:r>
          </w:p>
        </w:tc>
        <w:tc>
          <w:tcPr>
            <w:tcW w:w="1700" w:type="dxa"/>
          </w:tcPr>
          <w:p w:rsidR="005E4B85" w:rsidRPr="00993266" w:rsidRDefault="005E4B85" w:rsidP="005E4B85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4, 5/1</w:t>
            </w:r>
          </w:p>
        </w:tc>
        <w:tc>
          <w:tcPr>
            <w:tcW w:w="1579" w:type="dxa"/>
          </w:tcPr>
          <w:p w:rsidR="005E4B85" w:rsidRPr="00993266" w:rsidRDefault="005E4B85" w:rsidP="005E4B85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</w:rPr>
              <w:t>22</w:t>
            </w:r>
          </w:p>
        </w:tc>
      </w:tr>
    </w:tbl>
    <w:p w:rsidR="004B7B9A" w:rsidRDefault="004B7B9A" w:rsidP="004B7B9A">
      <w:pPr>
        <w:pStyle w:val="5"/>
        <w:shd w:val="clear" w:color="auto" w:fill="auto"/>
        <w:tabs>
          <w:tab w:val="left" w:pos="709"/>
        </w:tabs>
        <w:spacing w:before="0" w:line="278" w:lineRule="exact"/>
        <w:ind w:left="284" w:firstLine="0"/>
        <w:jc w:val="both"/>
        <w:rPr>
          <w:sz w:val="28"/>
          <w:szCs w:val="28"/>
        </w:rPr>
      </w:pPr>
    </w:p>
    <w:p w:rsidR="004B7B9A" w:rsidRDefault="004B7B9A" w:rsidP="004B7B9A">
      <w:pPr>
        <w:pStyle w:val="5"/>
        <w:shd w:val="clear" w:color="auto" w:fill="auto"/>
        <w:tabs>
          <w:tab w:val="left" w:pos="709"/>
        </w:tabs>
        <w:spacing w:before="0" w:line="278" w:lineRule="exact"/>
        <w:ind w:left="284" w:firstLine="0"/>
        <w:jc w:val="both"/>
        <w:rPr>
          <w:sz w:val="28"/>
          <w:szCs w:val="28"/>
        </w:rPr>
      </w:pPr>
    </w:p>
    <w:p w:rsidR="005E4B85" w:rsidRDefault="005E4B85" w:rsidP="004B7B9A">
      <w:pPr>
        <w:pStyle w:val="5"/>
        <w:shd w:val="clear" w:color="auto" w:fill="auto"/>
        <w:tabs>
          <w:tab w:val="left" w:pos="709"/>
        </w:tabs>
        <w:spacing w:before="0" w:line="278" w:lineRule="exact"/>
        <w:ind w:left="284" w:firstLine="0"/>
        <w:jc w:val="both"/>
        <w:rPr>
          <w:sz w:val="28"/>
          <w:szCs w:val="28"/>
        </w:rPr>
      </w:pPr>
    </w:p>
    <w:p w:rsidR="005E4B85" w:rsidRDefault="005E4B85" w:rsidP="004B7B9A">
      <w:pPr>
        <w:pStyle w:val="5"/>
        <w:shd w:val="clear" w:color="auto" w:fill="auto"/>
        <w:tabs>
          <w:tab w:val="left" w:pos="709"/>
        </w:tabs>
        <w:spacing w:before="0" w:line="278" w:lineRule="exact"/>
        <w:ind w:left="284" w:firstLine="0"/>
        <w:jc w:val="both"/>
        <w:rPr>
          <w:sz w:val="28"/>
          <w:szCs w:val="28"/>
        </w:rPr>
      </w:pPr>
    </w:p>
    <w:p w:rsidR="00CB3B38" w:rsidRDefault="00CB3B38" w:rsidP="004B7B9A">
      <w:pPr>
        <w:pStyle w:val="5"/>
        <w:shd w:val="clear" w:color="auto" w:fill="auto"/>
        <w:tabs>
          <w:tab w:val="left" w:pos="709"/>
        </w:tabs>
        <w:spacing w:before="0" w:line="278" w:lineRule="exact"/>
        <w:ind w:left="284" w:firstLine="0"/>
        <w:jc w:val="both"/>
        <w:rPr>
          <w:sz w:val="28"/>
          <w:szCs w:val="28"/>
        </w:rPr>
      </w:pPr>
    </w:p>
    <w:p w:rsidR="00F138E0" w:rsidRPr="002F125F" w:rsidRDefault="00F138E0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lastRenderedPageBreak/>
        <w:t xml:space="preserve">3.2. Учебный план дополнительного образования </w:t>
      </w:r>
      <w:r w:rsidR="00CB3B38">
        <w:rPr>
          <w:sz w:val="28"/>
          <w:szCs w:val="28"/>
        </w:rPr>
        <w:t>201</w:t>
      </w:r>
      <w:r w:rsidR="00B917EB">
        <w:rPr>
          <w:sz w:val="28"/>
          <w:szCs w:val="28"/>
        </w:rPr>
        <w:t>7</w:t>
      </w:r>
      <w:r w:rsidR="00CB3B38">
        <w:rPr>
          <w:sz w:val="28"/>
          <w:szCs w:val="28"/>
        </w:rPr>
        <w:t>-201</w:t>
      </w:r>
      <w:r w:rsidR="00B917EB">
        <w:rPr>
          <w:sz w:val="28"/>
          <w:szCs w:val="28"/>
        </w:rPr>
        <w:t>8</w:t>
      </w:r>
      <w:r w:rsidRPr="002F125F">
        <w:rPr>
          <w:sz w:val="28"/>
          <w:szCs w:val="28"/>
        </w:rPr>
        <w:t xml:space="preserve"> учебный год</w:t>
      </w:r>
    </w:p>
    <w:p w:rsidR="00F138E0" w:rsidRDefault="00F138E0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tbl>
      <w:tblPr>
        <w:tblStyle w:val="27"/>
        <w:tblW w:w="11057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276"/>
        <w:gridCol w:w="1842"/>
        <w:gridCol w:w="709"/>
        <w:gridCol w:w="851"/>
        <w:gridCol w:w="708"/>
        <w:gridCol w:w="709"/>
        <w:gridCol w:w="567"/>
        <w:gridCol w:w="709"/>
        <w:gridCol w:w="709"/>
        <w:gridCol w:w="708"/>
      </w:tblGrid>
      <w:tr w:rsidR="00993266" w:rsidRPr="00993266" w:rsidTr="0029522E">
        <w:tc>
          <w:tcPr>
            <w:tcW w:w="568" w:type="dxa"/>
            <w:vMerge w:val="restart"/>
          </w:tcPr>
          <w:p w:rsidR="00993266" w:rsidRPr="00993266" w:rsidRDefault="00993266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№</w:t>
            </w:r>
          </w:p>
          <w:p w:rsidR="00993266" w:rsidRPr="00993266" w:rsidRDefault="00993266" w:rsidP="00993266">
            <w:pPr>
              <w:jc w:val="center"/>
              <w:rPr>
                <w:color w:val="auto"/>
              </w:rPr>
            </w:pPr>
            <w:proofErr w:type="gramStart"/>
            <w:r w:rsidRPr="00993266">
              <w:rPr>
                <w:color w:val="auto"/>
              </w:rPr>
              <w:t>п</w:t>
            </w:r>
            <w:proofErr w:type="gramEnd"/>
            <w:r w:rsidRPr="00993266">
              <w:rPr>
                <w:color w:val="auto"/>
              </w:rPr>
              <w:t>/п</w:t>
            </w:r>
          </w:p>
        </w:tc>
        <w:tc>
          <w:tcPr>
            <w:tcW w:w="1701" w:type="dxa"/>
            <w:vMerge w:val="restart"/>
          </w:tcPr>
          <w:p w:rsidR="00E420BE" w:rsidRDefault="00E420BE" w:rsidP="00E420BE">
            <w:pPr>
              <w:jc w:val="center"/>
              <w:rPr>
                <w:color w:val="auto"/>
              </w:rPr>
            </w:pPr>
          </w:p>
          <w:p w:rsidR="00993266" w:rsidRPr="00993266" w:rsidRDefault="00993266" w:rsidP="00E420BE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Направлен</w:t>
            </w:r>
            <w:r w:rsidR="00E420BE">
              <w:rPr>
                <w:color w:val="auto"/>
              </w:rPr>
              <w:t>ие</w:t>
            </w:r>
          </w:p>
        </w:tc>
        <w:tc>
          <w:tcPr>
            <w:tcW w:w="1276" w:type="dxa"/>
            <w:vMerge w:val="restart"/>
            <w:textDirection w:val="btLr"/>
          </w:tcPr>
          <w:p w:rsidR="00993266" w:rsidRPr="00993266" w:rsidRDefault="00993266" w:rsidP="00993266">
            <w:pPr>
              <w:ind w:left="113" w:right="113"/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Образовательная</w:t>
            </w:r>
          </w:p>
          <w:p w:rsidR="00993266" w:rsidRPr="00993266" w:rsidRDefault="00993266" w:rsidP="00993266">
            <w:pPr>
              <w:ind w:left="113" w:right="113"/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область</w:t>
            </w:r>
          </w:p>
        </w:tc>
        <w:tc>
          <w:tcPr>
            <w:tcW w:w="1842" w:type="dxa"/>
            <w:vMerge w:val="restart"/>
            <w:textDirection w:val="btLr"/>
          </w:tcPr>
          <w:p w:rsidR="00993266" w:rsidRPr="00993266" w:rsidRDefault="00993266" w:rsidP="00993266">
            <w:pPr>
              <w:ind w:left="113" w:right="113"/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Учебный предмет</w:t>
            </w:r>
          </w:p>
        </w:tc>
        <w:tc>
          <w:tcPr>
            <w:tcW w:w="709" w:type="dxa"/>
            <w:vMerge w:val="restart"/>
            <w:textDirection w:val="btLr"/>
          </w:tcPr>
          <w:p w:rsidR="00993266" w:rsidRPr="00993266" w:rsidRDefault="00993266" w:rsidP="00993266">
            <w:pPr>
              <w:ind w:left="113" w:right="113"/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Количество групп</w:t>
            </w:r>
          </w:p>
        </w:tc>
        <w:tc>
          <w:tcPr>
            <w:tcW w:w="2835" w:type="dxa"/>
            <w:gridSpan w:val="4"/>
          </w:tcPr>
          <w:p w:rsidR="00993266" w:rsidRPr="00993266" w:rsidRDefault="00993266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Количество часов по годам обучения</w:t>
            </w:r>
          </w:p>
          <w:p w:rsidR="00993266" w:rsidRPr="00993266" w:rsidRDefault="00993266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(нагрузка в неделю)</w:t>
            </w:r>
          </w:p>
        </w:tc>
        <w:tc>
          <w:tcPr>
            <w:tcW w:w="2126" w:type="dxa"/>
            <w:gridSpan w:val="3"/>
          </w:tcPr>
          <w:p w:rsidR="00993266" w:rsidRPr="00993266" w:rsidRDefault="00993266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Общее количество часов</w:t>
            </w:r>
          </w:p>
        </w:tc>
      </w:tr>
      <w:tr w:rsidR="00993266" w:rsidRPr="00993266" w:rsidTr="0029522E">
        <w:trPr>
          <w:cantSplit/>
          <w:trHeight w:val="1289"/>
        </w:trPr>
        <w:tc>
          <w:tcPr>
            <w:tcW w:w="568" w:type="dxa"/>
            <w:vMerge/>
          </w:tcPr>
          <w:p w:rsidR="00993266" w:rsidRPr="00993266" w:rsidRDefault="00993266" w:rsidP="00993266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993266" w:rsidRPr="00993266" w:rsidRDefault="00993266" w:rsidP="0099326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</w:tcPr>
          <w:p w:rsidR="00993266" w:rsidRPr="00993266" w:rsidRDefault="00993266" w:rsidP="00993266"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  <w:vMerge/>
          </w:tcPr>
          <w:p w:rsidR="00993266" w:rsidRPr="00993266" w:rsidRDefault="00993266" w:rsidP="00993266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  <w:vMerge/>
          </w:tcPr>
          <w:p w:rsidR="00993266" w:rsidRPr="00993266" w:rsidRDefault="00993266" w:rsidP="00993266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993266" w:rsidRPr="00993266" w:rsidRDefault="00993266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1 год</w:t>
            </w:r>
          </w:p>
        </w:tc>
        <w:tc>
          <w:tcPr>
            <w:tcW w:w="708" w:type="dxa"/>
          </w:tcPr>
          <w:p w:rsidR="00993266" w:rsidRPr="00993266" w:rsidRDefault="00993266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2 год</w:t>
            </w:r>
          </w:p>
        </w:tc>
        <w:tc>
          <w:tcPr>
            <w:tcW w:w="709" w:type="dxa"/>
          </w:tcPr>
          <w:p w:rsidR="00993266" w:rsidRPr="00993266" w:rsidRDefault="00993266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3 и более</w:t>
            </w:r>
          </w:p>
        </w:tc>
        <w:tc>
          <w:tcPr>
            <w:tcW w:w="567" w:type="dxa"/>
            <w:textDirection w:val="btLr"/>
          </w:tcPr>
          <w:p w:rsidR="00993266" w:rsidRPr="00993266" w:rsidRDefault="00993266" w:rsidP="00993266">
            <w:pPr>
              <w:ind w:left="113" w:right="113"/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всего</w:t>
            </w:r>
          </w:p>
        </w:tc>
        <w:tc>
          <w:tcPr>
            <w:tcW w:w="709" w:type="dxa"/>
          </w:tcPr>
          <w:p w:rsidR="00993266" w:rsidRPr="00993266" w:rsidRDefault="00993266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 xml:space="preserve">1 </w:t>
            </w:r>
            <w:proofErr w:type="gramStart"/>
            <w:r w:rsidRPr="00993266">
              <w:rPr>
                <w:color w:val="auto"/>
              </w:rPr>
              <w:t>полу</w:t>
            </w:r>
            <w:r>
              <w:rPr>
                <w:color w:val="auto"/>
              </w:rPr>
              <w:t>-</w:t>
            </w:r>
            <w:proofErr w:type="spellStart"/>
            <w:r w:rsidRPr="00993266">
              <w:rPr>
                <w:color w:val="auto"/>
              </w:rPr>
              <w:t>годие</w:t>
            </w:r>
            <w:proofErr w:type="spellEnd"/>
            <w:proofErr w:type="gramEnd"/>
          </w:p>
        </w:tc>
        <w:tc>
          <w:tcPr>
            <w:tcW w:w="709" w:type="dxa"/>
          </w:tcPr>
          <w:p w:rsidR="00993266" w:rsidRPr="00993266" w:rsidRDefault="00993266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 xml:space="preserve">2 </w:t>
            </w:r>
            <w:proofErr w:type="gramStart"/>
            <w:r w:rsidRPr="00993266">
              <w:rPr>
                <w:color w:val="auto"/>
              </w:rPr>
              <w:t>полу</w:t>
            </w:r>
            <w:r>
              <w:rPr>
                <w:color w:val="auto"/>
              </w:rPr>
              <w:t>-</w:t>
            </w:r>
            <w:proofErr w:type="spellStart"/>
            <w:r w:rsidRPr="00993266">
              <w:rPr>
                <w:color w:val="auto"/>
              </w:rPr>
              <w:t>годие</w:t>
            </w:r>
            <w:proofErr w:type="spellEnd"/>
            <w:proofErr w:type="gramEnd"/>
          </w:p>
        </w:tc>
        <w:tc>
          <w:tcPr>
            <w:tcW w:w="708" w:type="dxa"/>
          </w:tcPr>
          <w:p w:rsidR="00993266" w:rsidRPr="00993266" w:rsidRDefault="00993266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За год</w:t>
            </w:r>
          </w:p>
        </w:tc>
      </w:tr>
      <w:tr w:rsidR="00CB655C" w:rsidRPr="00993266" w:rsidTr="0029522E">
        <w:tc>
          <w:tcPr>
            <w:tcW w:w="568" w:type="dxa"/>
            <w:vMerge w:val="restart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1.</w:t>
            </w:r>
          </w:p>
        </w:tc>
        <w:tc>
          <w:tcPr>
            <w:tcW w:w="1701" w:type="dxa"/>
            <w:vMerge w:val="restart"/>
          </w:tcPr>
          <w:p w:rsidR="00CB655C" w:rsidRPr="00993266" w:rsidRDefault="00CB655C" w:rsidP="00E420BE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Художественно-эстетическ</w:t>
            </w:r>
            <w:r w:rsidR="00E420BE">
              <w:rPr>
                <w:color w:val="auto"/>
              </w:rPr>
              <w:t>ое</w:t>
            </w:r>
          </w:p>
        </w:tc>
        <w:tc>
          <w:tcPr>
            <w:tcW w:w="1276" w:type="dxa"/>
            <w:vMerge w:val="restart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Искусство</w:t>
            </w:r>
          </w:p>
        </w:tc>
        <w:tc>
          <w:tcPr>
            <w:tcW w:w="1842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Хореография</w:t>
            </w:r>
          </w:p>
        </w:tc>
        <w:tc>
          <w:tcPr>
            <w:tcW w:w="709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2</w:t>
            </w:r>
          </w:p>
        </w:tc>
        <w:tc>
          <w:tcPr>
            <w:tcW w:w="851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4,5</w:t>
            </w:r>
          </w:p>
        </w:tc>
        <w:tc>
          <w:tcPr>
            <w:tcW w:w="708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4,5</w:t>
            </w:r>
          </w:p>
        </w:tc>
        <w:tc>
          <w:tcPr>
            <w:tcW w:w="567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9</w:t>
            </w:r>
          </w:p>
        </w:tc>
        <w:tc>
          <w:tcPr>
            <w:tcW w:w="709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144</w:t>
            </w:r>
          </w:p>
        </w:tc>
        <w:tc>
          <w:tcPr>
            <w:tcW w:w="709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162</w:t>
            </w:r>
          </w:p>
        </w:tc>
        <w:tc>
          <w:tcPr>
            <w:tcW w:w="708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306</w:t>
            </w:r>
          </w:p>
        </w:tc>
      </w:tr>
      <w:tr w:rsidR="00CB655C" w:rsidRPr="00993266" w:rsidTr="0029522E">
        <w:tc>
          <w:tcPr>
            <w:tcW w:w="568" w:type="dxa"/>
            <w:vMerge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Театральная студия «Лира»</w:t>
            </w:r>
          </w:p>
        </w:tc>
        <w:tc>
          <w:tcPr>
            <w:tcW w:w="709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2</w:t>
            </w:r>
          </w:p>
        </w:tc>
        <w:tc>
          <w:tcPr>
            <w:tcW w:w="851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4,5</w:t>
            </w:r>
          </w:p>
        </w:tc>
        <w:tc>
          <w:tcPr>
            <w:tcW w:w="708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4,5</w:t>
            </w:r>
          </w:p>
        </w:tc>
        <w:tc>
          <w:tcPr>
            <w:tcW w:w="567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9" w:type="dxa"/>
          </w:tcPr>
          <w:p w:rsidR="00CB655C" w:rsidRPr="00993266" w:rsidRDefault="00CB655C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144</w:t>
            </w:r>
          </w:p>
        </w:tc>
        <w:tc>
          <w:tcPr>
            <w:tcW w:w="709" w:type="dxa"/>
          </w:tcPr>
          <w:p w:rsidR="00CB655C" w:rsidRPr="00993266" w:rsidRDefault="00CB655C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162</w:t>
            </w:r>
          </w:p>
        </w:tc>
        <w:tc>
          <w:tcPr>
            <w:tcW w:w="708" w:type="dxa"/>
          </w:tcPr>
          <w:p w:rsidR="00CB655C" w:rsidRPr="00993266" w:rsidRDefault="00CB655C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306</w:t>
            </w:r>
          </w:p>
        </w:tc>
      </w:tr>
      <w:tr w:rsidR="00CB655C" w:rsidRPr="00993266" w:rsidTr="0029522E">
        <w:tc>
          <w:tcPr>
            <w:tcW w:w="568" w:type="dxa"/>
            <w:vMerge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</w:tcPr>
          <w:p w:rsidR="00CB655C" w:rsidRPr="00993266" w:rsidRDefault="00CB655C" w:rsidP="00CB655C">
            <w:pPr>
              <w:rPr>
                <w:color w:val="auto"/>
              </w:rPr>
            </w:pPr>
            <w:r>
              <w:rPr>
                <w:color w:val="auto"/>
              </w:rPr>
              <w:t>Народное пение</w:t>
            </w:r>
          </w:p>
        </w:tc>
        <w:tc>
          <w:tcPr>
            <w:tcW w:w="709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8" w:type="dxa"/>
          </w:tcPr>
          <w:p w:rsidR="00CB655C" w:rsidRPr="00993266" w:rsidRDefault="00CB655C" w:rsidP="00993266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CB655C" w:rsidRDefault="00CB655C" w:rsidP="00993266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CB655C" w:rsidRDefault="00CB655C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9" w:type="dxa"/>
          </w:tcPr>
          <w:p w:rsidR="00CB655C" w:rsidRPr="00993266" w:rsidRDefault="00CB655C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144</w:t>
            </w:r>
          </w:p>
        </w:tc>
        <w:tc>
          <w:tcPr>
            <w:tcW w:w="709" w:type="dxa"/>
          </w:tcPr>
          <w:p w:rsidR="00CB655C" w:rsidRPr="00993266" w:rsidRDefault="00CB655C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162</w:t>
            </w:r>
          </w:p>
        </w:tc>
        <w:tc>
          <w:tcPr>
            <w:tcW w:w="708" w:type="dxa"/>
          </w:tcPr>
          <w:p w:rsidR="00CB655C" w:rsidRPr="00993266" w:rsidRDefault="00CB655C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306</w:t>
            </w:r>
          </w:p>
        </w:tc>
      </w:tr>
      <w:tr w:rsidR="005E4B85" w:rsidRPr="00993266" w:rsidTr="00816DB4">
        <w:trPr>
          <w:trHeight w:val="1150"/>
        </w:trPr>
        <w:tc>
          <w:tcPr>
            <w:tcW w:w="568" w:type="dxa"/>
          </w:tcPr>
          <w:p w:rsidR="005E4B85" w:rsidRPr="00993266" w:rsidRDefault="005E4B85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  <w:lang w:val="en-US"/>
              </w:rPr>
              <w:t>2.</w:t>
            </w:r>
          </w:p>
        </w:tc>
        <w:tc>
          <w:tcPr>
            <w:tcW w:w="1701" w:type="dxa"/>
          </w:tcPr>
          <w:p w:rsidR="005E4B85" w:rsidRPr="00993266" w:rsidRDefault="005E4B85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Декоративно-прикладное творчество</w:t>
            </w:r>
          </w:p>
        </w:tc>
        <w:tc>
          <w:tcPr>
            <w:tcW w:w="1276" w:type="dxa"/>
          </w:tcPr>
          <w:p w:rsidR="005E4B85" w:rsidRPr="00993266" w:rsidRDefault="005E4B85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Технология</w:t>
            </w:r>
          </w:p>
        </w:tc>
        <w:tc>
          <w:tcPr>
            <w:tcW w:w="1842" w:type="dxa"/>
          </w:tcPr>
          <w:p w:rsidR="005E4B85" w:rsidRPr="00993266" w:rsidRDefault="005E4B85" w:rsidP="00CB3B38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 xml:space="preserve">Кружок </w:t>
            </w:r>
            <w:r>
              <w:rPr>
                <w:color w:val="auto"/>
              </w:rPr>
              <w:t>декоративно-прикладного творчества «Домовенок»</w:t>
            </w:r>
          </w:p>
        </w:tc>
        <w:tc>
          <w:tcPr>
            <w:tcW w:w="709" w:type="dxa"/>
          </w:tcPr>
          <w:p w:rsidR="005E4B85" w:rsidRPr="00607648" w:rsidRDefault="005E4B85" w:rsidP="00993266">
            <w:pPr>
              <w:jc w:val="center"/>
              <w:rPr>
                <w:color w:val="auto"/>
              </w:rPr>
            </w:pPr>
            <w:r w:rsidRPr="00607648">
              <w:rPr>
                <w:color w:val="auto"/>
              </w:rPr>
              <w:t>2</w:t>
            </w:r>
          </w:p>
        </w:tc>
        <w:tc>
          <w:tcPr>
            <w:tcW w:w="851" w:type="dxa"/>
          </w:tcPr>
          <w:p w:rsidR="005E4B85" w:rsidRPr="00607648" w:rsidRDefault="005E4B85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708" w:type="dxa"/>
          </w:tcPr>
          <w:p w:rsidR="005E4B85" w:rsidRPr="00607648" w:rsidRDefault="005E4B85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709" w:type="dxa"/>
          </w:tcPr>
          <w:p w:rsidR="005E4B85" w:rsidRPr="00607648" w:rsidRDefault="005E4B85" w:rsidP="00993266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5E4B85" w:rsidRPr="00607648" w:rsidRDefault="005E4B85" w:rsidP="00993266">
            <w:pPr>
              <w:jc w:val="center"/>
              <w:rPr>
                <w:color w:val="auto"/>
              </w:rPr>
            </w:pPr>
            <w:r w:rsidRPr="00607648">
              <w:rPr>
                <w:color w:val="auto"/>
              </w:rPr>
              <w:t>9</w:t>
            </w:r>
          </w:p>
        </w:tc>
        <w:tc>
          <w:tcPr>
            <w:tcW w:w="709" w:type="dxa"/>
          </w:tcPr>
          <w:p w:rsidR="005E4B85" w:rsidRPr="00607648" w:rsidRDefault="005E4B85" w:rsidP="00993266">
            <w:pPr>
              <w:jc w:val="center"/>
              <w:rPr>
                <w:color w:val="auto"/>
              </w:rPr>
            </w:pPr>
            <w:r w:rsidRPr="00607648">
              <w:rPr>
                <w:color w:val="auto"/>
              </w:rPr>
              <w:t>144</w:t>
            </w:r>
          </w:p>
        </w:tc>
        <w:tc>
          <w:tcPr>
            <w:tcW w:w="709" w:type="dxa"/>
          </w:tcPr>
          <w:p w:rsidR="005E4B85" w:rsidRPr="00607648" w:rsidRDefault="005E4B85" w:rsidP="00993266">
            <w:pPr>
              <w:jc w:val="center"/>
              <w:rPr>
                <w:color w:val="auto"/>
              </w:rPr>
            </w:pPr>
            <w:r w:rsidRPr="00607648">
              <w:rPr>
                <w:color w:val="auto"/>
              </w:rPr>
              <w:t>162</w:t>
            </w:r>
          </w:p>
        </w:tc>
        <w:tc>
          <w:tcPr>
            <w:tcW w:w="708" w:type="dxa"/>
          </w:tcPr>
          <w:p w:rsidR="005E4B85" w:rsidRPr="00607648" w:rsidRDefault="005E4B85" w:rsidP="00993266">
            <w:pPr>
              <w:jc w:val="center"/>
              <w:rPr>
                <w:color w:val="auto"/>
              </w:rPr>
            </w:pPr>
            <w:r w:rsidRPr="00607648">
              <w:rPr>
                <w:color w:val="auto"/>
              </w:rPr>
              <w:t>306</w:t>
            </w:r>
          </w:p>
        </w:tc>
      </w:tr>
      <w:tr w:rsidR="00607648" w:rsidRPr="00993266" w:rsidTr="0029522E">
        <w:tc>
          <w:tcPr>
            <w:tcW w:w="568" w:type="dxa"/>
            <w:vMerge w:val="restart"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1701" w:type="dxa"/>
            <w:vMerge w:val="restart"/>
          </w:tcPr>
          <w:p w:rsidR="00607648" w:rsidRPr="00993266" w:rsidRDefault="00607648" w:rsidP="00E420BE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Физкультурно-спортивн</w:t>
            </w:r>
            <w:r w:rsidR="00E420BE">
              <w:rPr>
                <w:color w:val="auto"/>
              </w:rPr>
              <w:t>ое</w:t>
            </w:r>
          </w:p>
        </w:tc>
        <w:tc>
          <w:tcPr>
            <w:tcW w:w="1276" w:type="dxa"/>
            <w:vMerge w:val="restart"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Физическая культура</w:t>
            </w:r>
          </w:p>
        </w:tc>
        <w:tc>
          <w:tcPr>
            <w:tcW w:w="1842" w:type="dxa"/>
          </w:tcPr>
          <w:p w:rsidR="00607648" w:rsidRPr="00993266" w:rsidRDefault="00607648" w:rsidP="00993266">
            <w:pPr>
              <w:rPr>
                <w:color w:val="auto"/>
              </w:rPr>
            </w:pPr>
            <w:r w:rsidRPr="00993266">
              <w:rPr>
                <w:color w:val="auto"/>
              </w:rPr>
              <w:t xml:space="preserve">Баскетбол </w:t>
            </w:r>
          </w:p>
        </w:tc>
        <w:tc>
          <w:tcPr>
            <w:tcW w:w="709" w:type="dxa"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9" w:type="dxa"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9" w:type="dxa"/>
          </w:tcPr>
          <w:p w:rsidR="00607648" w:rsidRPr="00993266" w:rsidRDefault="00607648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144</w:t>
            </w:r>
          </w:p>
        </w:tc>
        <w:tc>
          <w:tcPr>
            <w:tcW w:w="709" w:type="dxa"/>
          </w:tcPr>
          <w:p w:rsidR="00607648" w:rsidRPr="00993266" w:rsidRDefault="00607648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162</w:t>
            </w:r>
          </w:p>
        </w:tc>
        <w:tc>
          <w:tcPr>
            <w:tcW w:w="708" w:type="dxa"/>
          </w:tcPr>
          <w:p w:rsidR="00607648" w:rsidRPr="00993266" w:rsidRDefault="00607648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306</w:t>
            </w:r>
          </w:p>
        </w:tc>
      </w:tr>
      <w:tr w:rsidR="00607648" w:rsidRPr="00993266" w:rsidTr="0029522E">
        <w:tc>
          <w:tcPr>
            <w:tcW w:w="568" w:type="dxa"/>
            <w:vMerge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</w:tcPr>
          <w:p w:rsidR="00607648" w:rsidRPr="00993266" w:rsidRDefault="00607648" w:rsidP="00993266">
            <w:pPr>
              <w:rPr>
                <w:color w:val="auto"/>
              </w:rPr>
            </w:pPr>
            <w:r w:rsidRPr="00993266">
              <w:rPr>
                <w:color w:val="auto"/>
              </w:rPr>
              <w:t>Мини-футбол</w:t>
            </w:r>
          </w:p>
        </w:tc>
        <w:tc>
          <w:tcPr>
            <w:tcW w:w="709" w:type="dxa"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4,5</w:t>
            </w:r>
          </w:p>
        </w:tc>
        <w:tc>
          <w:tcPr>
            <w:tcW w:w="708" w:type="dxa"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4,5</w:t>
            </w:r>
          </w:p>
        </w:tc>
        <w:tc>
          <w:tcPr>
            <w:tcW w:w="567" w:type="dxa"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9" w:type="dxa"/>
          </w:tcPr>
          <w:p w:rsidR="00607648" w:rsidRPr="00993266" w:rsidRDefault="00607648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144</w:t>
            </w:r>
          </w:p>
        </w:tc>
        <w:tc>
          <w:tcPr>
            <w:tcW w:w="709" w:type="dxa"/>
          </w:tcPr>
          <w:p w:rsidR="00607648" w:rsidRPr="00993266" w:rsidRDefault="00607648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162</w:t>
            </w:r>
          </w:p>
        </w:tc>
        <w:tc>
          <w:tcPr>
            <w:tcW w:w="708" w:type="dxa"/>
          </w:tcPr>
          <w:p w:rsidR="00607648" w:rsidRPr="00993266" w:rsidRDefault="00607648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306</w:t>
            </w:r>
          </w:p>
        </w:tc>
      </w:tr>
      <w:tr w:rsidR="00607648" w:rsidRPr="00993266" w:rsidTr="0029522E">
        <w:tc>
          <w:tcPr>
            <w:tcW w:w="568" w:type="dxa"/>
            <w:vMerge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</w:tcPr>
          <w:p w:rsidR="00607648" w:rsidRPr="00993266" w:rsidRDefault="00607648" w:rsidP="00993266"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</w:tcPr>
          <w:p w:rsidR="00607648" w:rsidRPr="00993266" w:rsidRDefault="00607648" w:rsidP="00993266">
            <w:pPr>
              <w:rPr>
                <w:color w:val="auto"/>
              </w:rPr>
            </w:pPr>
            <w:r>
              <w:rPr>
                <w:color w:val="auto"/>
              </w:rPr>
              <w:t xml:space="preserve">Кикбоксинг </w:t>
            </w:r>
          </w:p>
        </w:tc>
        <w:tc>
          <w:tcPr>
            <w:tcW w:w="709" w:type="dxa"/>
          </w:tcPr>
          <w:p w:rsidR="00607648" w:rsidRDefault="00E420BE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851" w:type="dxa"/>
          </w:tcPr>
          <w:p w:rsidR="00607648" w:rsidRDefault="00FE3697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8" w:type="dxa"/>
          </w:tcPr>
          <w:p w:rsidR="00607648" w:rsidRPr="00993266" w:rsidRDefault="00FE3697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9" w:type="dxa"/>
          </w:tcPr>
          <w:p w:rsidR="00607648" w:rsidRDefault="00607648" w:rsidP="00993266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607648" w:rsidRDefault="00FE3697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709" w:type="dxa"/>
          </w:tcPr>
          <w:p w:rsidR="00607648" w:rsidRPr="00993266" w:rsidRDefault="00FE3697" w:rsidP="000117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288</w:t>
            </w:r>
          </w:p>
        </w:tc>
        <w:tc>
          <w:tcPr>
            <w:tcW w:w="709" w:type="dxa"/>
          </w:tcPr>
          <w:p w:rsidR="00607648" w:rsidRPr="00993266" w:rsidRDefault="00FE3697" w:rsidP="000117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324</w:t>
            </w:r>
          </w:p>
        </w:tc>
        <w:tc>
          <w:tcPr>
            <w:tcW w:w="708" w:type="dxa"/>
          </w:tcPr>
          <w:p w:rsidR="00607648" w:rsidRPr="00993266" w:rsidRDefault="00FE3697" w:rsidP="000117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612</w:t>
            </w:r>
          </w:p>
        </w:tc>
      </w:tr>
      <w:tr w:rsidR="0037532E" w:rsidRPr="00993266" w:rsidTr="0029522E">
        <w:tc>
          <w:tcPr>
            <w:tcW w:w="568" w:type="dxa"/>
            <w:vMerge w:val="restart"/>
          </w:tcPr>
          <w:p w:rsidR="0037532E" w:rsidRPr="00993266" w:rsidRDefault="0037532E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1701" w:type="dxa"/>
            <w:vMerge w:val="restart"/>
          </w:tcPr>
          <w:p w:rsidR="0037532E" w:rsidRPr="00993266" w:rsidRDefault="0037532E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Социально-педагогическое</w:t>
            </w:r>
          </w:p>
        </w:tc>
        <w:tc>
          <w:tcPr>
            <w:tcW w:w="1276" w:type="dxa"/>
            <w:vMerge w:val="restart"/>
          </w:tcPr>
          <w:p w:rsidR="0037532E" w:rsidRPr="00993266" w:rsidRDefault="0037532E" w:rsidP="00E420B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ОБЖ</w:t>
            </w:r>
          </w:p>
        </w:tc>
        <w:tc>
          <w:tcPr>
            <w:tcW w:w="1842" w:type="dxa"/>
          </w:tcPr>
          <w:p w:rsidR="0037532E" w:rsidRPr="00993266" w:rsidRDefault="0037532E" w:rsidP="00993266">
            <w:pPr>
              <w:rPr>
                <w:color w:val="auto"/>
              </w:rPr>
            </w:pPr>
            <w:r>
              <w:rPr>
                <w:color w:val="auto"/>
              </w:rPr>
              <w:t>ДЮП</w:t>
            </w:r>
          </w:p>
        </w:tc>
        <w:tc>
          <w:tcPr>
            <w:tcW w:w="709" w:type="dxa"/>
          </w:tcPr>
          <w:p w:rsidR="0037532E" w:rsidRDefault="0037532E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</w:tcPr>
          <w:p w:rsidR="0037532E" w:rsidRPr="00993266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37532E" w:rsidRDefault="0037532E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709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708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</w:tr>
      <w:tr w:rsidR="0037532E" w:rsidRPr="00993266" w:rsidTr="0029522E">
        <w:tc>
          <w:tcPr>
            <w:tcW w:w="568" w:type="dxa"/>
            <w:vMerge/>
          </w:tcPr>
          <w:p w:rsidR="0037532E" w:rsidRPr="00993266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37532E" w:rsidRPr="00993266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</w:tcPr>
          <w:p w:rsidR="0037532E" w:rsidRPr="00993266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</w:tcPr>
          <w:p w:rsidR="0037532E" w:rsidRPr="00993266" w:rsidRDefault="0037532E" w:rsidP="00993266">
            <w:pPr>
              <w:rPr>
                <w:color w:val="auto"/>
              </w:rPr>
            </w:pPr>
            <w:r>
              <w:rPr>
                <w:color w:val="auto"/>
              </w:rPr>
              <w:t>ЮИД</w:t>
            </w:r>
          </w:p>
        </w:tc>
        <w:tc>
          <w:tcPr>
            <w:tcW w:w="709" w:type="dxa"/>
          </w:tcPr>
          <w:p w:rsidR="0037532E" w:rsidRDefault="0037532E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8" w:type="dxa"/>
          </w:tcPr>
          <w:p w:rsidR="0037532E" w:rsidRPr="00993266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37532E" w:rsidRDefault="0037532E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709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709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36</w:t>
            </w:r>
          </w:p>
        </w:tc>
        <w:tc>
          <w:tcPr>
            <w:tcW w:w="708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</w:tr>
      <w:tr w:rsidR="0037532E" w:rsidRPr="00993266" w:rsidTr="0029522E">
        <w:tc>
          <w:tcPr>
            <w:tcW w:w="568" w:type="dxa"/>
            <w:vMerge/>
          </w:tcPr>
          <w:p w:rsidR="0037532E" w:rsidRPr="00993266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37532E" w:rsidRPr="00993266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</w:tcPr>
          <w:p w:rsidR="0037532E" w:rsidRPr="00993266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</w:tcPr>
          <w:p w:rsidR="0037532E" w:rsidRPr="00993266" w:rsidRDefault="0037532E" w:rsidP="00993266">
            <w:pPr>
              <w:rPr>
                <w:color w:val="auto"/>
              </w:rPr>
            </w:pPr>
            <w:r>
              <w:rPr>
                <w:color w:val="auto"/>
              </w:rPr>
              <w:t xml:space="preserve">ВПК ЮП «Сигма» </w:t>
            </w:r>
          </w:p>
        </w:tc>
        <w:tc>
          <w:tcPr>
            <w:tcW w:w="709" w:type="dxa"/>
          </w:tcPr>
          <w:p w:rsidR="0037532E" w:rsidRDefault="0037532E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37532E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37532E" w:rsidRPr="00993266" w:rsidRDefault="0037532E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9" w:type="dxa"/>
          </w:tcPr>
          <w:p w:rsidR="0037532E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37532E" w:rsidRDefault="0037532E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709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144</w:t>
            </w:r>
          </w:p>
        </w:tc>
        <w:tc>
          <w:tcPr>
            <w:tcW w:w="709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162</w:t>
            </w:r>
          </w:p>
        </w:tc>
        <w:tc>
          <w:tcPr>
            <w:tcW w:w="708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  <w:r w:rsidRPr="00993266">
              <w:rPr>
                <w:color w:val="auto"/>
              </w:rPr>
              <w:t>306</w:t>
            </w:r>
          </w:p>
        </w:tc>
      </w:tr>
      <w:tr w:rsidR="0037532E" w:rsidRPr="00993266" w:rsidTr="0029522E">
        <w:tc>
          <w:tcPr>
            <w:tcW w:w="568" w:type="dxa"/>
            <w:vMerge/>
          </w:tcPr>
          <w:p w:rsidR="0037532E" w:rsidRPr="00993266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  <w:vMerge/>
          </w:tcPr>
          <w:p w:rsidR="0037532E" w:rsidRPr="00993266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  <w:vMerge/>
          </w:tcPr>
          <w:p w:rsidR="0037532E" w:rsidRPr="00993266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</w:tcPr>
          <w:p w:rsidR="0037532E" w:rsidRDefault="0037532E" w:rsidP="00993266">
            <w:pPr>
              <w:rPr>
                <w:color w:val="auto"/>
              </w:rPr>
            </w:pPr>
            <w:r>
              <w:rPr>
                <w:color w:val="auto"/>
              </w:rPr>
              <w:t>«Звоночек»</w:t>
            </w:r>
          </w:p>
        </w:tc>
        <w:tc>
          <w:tcPr>
            <w:tcW w:w="709" w:type="dxa"/>
          </w:tcPr>
          <w:p w:rsidR="0037532E" w:rsidRDefault="0037532E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851" w:type="dxa"/>
          </w:tcPr>
          <w:p w:rsidR="0037532E" w:rsidRDefault="0037532E" w:rsidP="0099326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708" w:type="dxa"/>
          </w:tcPr>
          <w:p w:rsidR="0037532E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37532E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37532E" w:rsidRDefault="0037532E" w:rsidP="00993266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32</w:t>
            </w:r>
          </w:p>
        </w:tc>
        <w:tc>
          <w:tcPr>
            <w:tcW w:w="709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  <w:tc>
          <w:tcPr>
            <w:tcW w:w="708" w:type="dxa"/>
          </w:tcPr>
          <w:p w:rsidR="0037532E" w:rsidRPr="00993266" w:rsidRDefault="0037532E" w:rsidP="00011739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104</w:t>
            </w:r>
          </w:p>
        </w:tc>
      </w:tr>
      <w:tr w:rsidR="00E420BE" w:rsidRPr="00993266" w:rsidTr="0029522E">
        <w:tc>
          <w:tcPr>
            <w:tcW w:w="568" w:type="dxa"/>
          </w:tcPr>
          <w:p w:rsidR="00E420BE" w:rsidRPr="00993266" w:rsidRDefault="00E420BE" w:rsidP="00993266">
            <w:pPr>
              <w:jc w:val="center"/>
              <w:rPr>
                <w:color w:val="auto"/>
              </w:rPr>
            </w:pPr>
          </w:p>
        </w:tc>
        <w:tc>
          <w:tcPr>
            <w:tcW w:w="1701" w:type="dxa"/>
          </w:tcPr>
          <w:p w:rsidR="00E420BE" w:rsidRPr="00993266" w:rsidRDefault="00E420BE" w:rsidP="00993266">
            <w:pPr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E420BE" w:rsidRPr="00993266" w:rsidRDefault="00E420BE" w:rsidP="00993266">
            <w:pPr>
              <w:jc w:val="center"/>
              <w:rPr>
                <w:color w:val="auto"/>
              </w:rPr>
            </w:pPr>
          </w:p>
        </w:tc>
        <w:tc>
          <w:tcPr>
            <w:tcW w:w="1842" w:type="dxa"/>
          </w:tcPr>
          <w:p w:rsidR="00E420BE" w:rsidRPr="00993266" w:rsidRDefault="00E420BE" w:rsidP="00993266">
            <w:pPr>
              <w:rPr>
                <w:color w:val="auto"/>
              </w:rPr>
            </w:pPr>
          </w:p>
        </w:tc>
        <w:tc>
          <w:tcPr>
            <w:tcW w:w="709" w:type="dxa"/>
          </w:tcPr>
          <w:p w:rsidR="00E420BE" w:rsidRDefault="00E420BE" w:rsidP="00993266">
            <w:pPr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E420BE" w:rsidRDefault="00E420BE" w:rsidP="00993266">
            <w:pPr>
              <w:jc w:val="center"/>
              <w:rPr>
                <w:color w:val="auto"/>
              </w:rPr>
            </w:pPr>
          </w:p>
        </w:tc>
        <w:tc>
          <w:tcPr>
            <w:tcW w:w="708" w:type="dxa"/>
          </w:tcPr>
          <w:p w:rsidR="00E420BE" w:rsidRPr="00993266" w:rsidRDefault="00E420BE" w:rsidP="00993266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E420BE" w:rsidRDefault="00E420BE" w:rsidP="00993266">
            <w:pPr>
              <w:jc w:val="center"/>
              <w:rPr>
                <w:color w:val="auto"/>
              </w:rPr>
            </w:pPr>
          </w:p>
        </w:tc>
        <w:tc>
          <w:tcPr>
            <w:tcW w:w="567" w:type="dxa"/>
          </w:tcPr>
          <w:p w:rsidR="00E420BE" w:rsidRDefault="00E420BE" w:rsidP="00993266">
            <w:pPr>
              <w:jc w:val="center"/>
              <w:rPr>
                <w:color w:val="auto"/>
              </w:rPr>
            </w:pPr>
          </w:p>
        </w:tc>
        <w:tc>
          <w:tcPr>
            <w:tcW w:w="709" w:type="dxa"/>
          </w:tcPr>
          <w:p w:rsidR="00E420BE" w:rsidRPr="00993266" w:rsidRDefault="005E4B85" w:rsidP="0037532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37532E">
              <w:rPr>
                <w:color w:val="auto"/>
              </w:rPr>
              <w:t>92</w:t>
            </w:r>
          </w:p>
        </w:tc>
        <w:tc>
          <w:tcPr>
            <w:tcW w:w="709" w:type="dxa"/>
          </w:tcPr>
          <w:p w:rsidR="00E420BE" w:rsidRPr="00993266" w:rsidRDefault="00FE3697" w:rsidP="0037532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5E4B85">
              <w:rPr>
                <w:color w:val="auto"/>
              </w:rPr>
              <w:t>3</w:t>
            </w:r>
            <w:r w:rsidR="0037532E">
              <w:rPr>
                <w:color w:val="auto"/>
              </w:rPr>
              <w:t>72</w:t>
            </w:r>
          </w:p>
        </w:tc>
        <w:tc>
          <w:tcPr>
            <w:tcW w:w="708" w:type="dxa"/>
          </w:tcPr>
          <w:p w:rsidR="00E420BE" w:rsidRPr="00993266" w:rsidRDefault="0037532E" w:rsidP="0037532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2994</w:t>
            </w:r>
          </w:p>
        </w:tc>
      </w:tr>
    </w:tbl>
    <w:p w:rsidR="00993266" w:rsidRPr="002F125F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F138E0" w:rsidRPr="002F125F" w:rsidRDefault="00F138E0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F138E0" w:rsidRDefault="00F138E0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  <w:lang w:val="en-US"/>
        </w:rPr>
      </w:pPr>
    </w:p>
    <w:p w:rsidR="009B1E66" w:rsidRDefault="009B1E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  <w:lang w:val="en-US"/>
        </w:rPr>
      </w:pPr>
    </w:p>
    <w:p w:rsidR="009B1E66" w:rsidRDefault="009B1E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  <w:lang w:val="en-US"/>
        </w:rPr>
      </w:pPr>
    </w:p>
    <w:p w:rsidR="009B1E66" w:rsidRDefault="009B1E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  <w:lang w:val="en-US"/>
        </w:rPr>
      </w:pPr>
    </w:p>
    <w:p w:rsidR="009B1E66" w:rsidRDefault="009B1E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  <w:lang w:val="en-US"/>
        </w:rPr>
      </w:pPr>
    </w:p>
    <w:p w:rsidR="009B1E66" w:rsidRDefault="009B1E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  <w:lang w:val="en-US"/>
        </w:rPr>
      </w:pPr>
    </w:p>
    <w:p w:rsidR="009B1E66" w:rsidRDefault="009B1E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  <w:lang w:val="en-US"/>
        </w:rPr>
      </w:pPr>
    </w:p>
    <w:p w:rsidR="009B1E66" w:rsidRDefault="009B1E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  <w:lang w:val="en-US"/>
        </w:rPr>
      </w:pPr>
    </w:p>
    <w:p w:rsidR="009B1E66" w:rsidRDefault="009B1E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  <w:lang w:val="en-US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5E4B85" w:rsidRDefault="005E4B85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993266" w:rsidRDefault="00993266" w:rsidP="00F719EC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5E4B85" w:rsidRPr="005A42D6" w:rsidRDefault="00F138E0" w:rsidP="005E4B85">
      <w:pPr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FE3697">
        <w:rPr>
          <w:rFonts w:ascii="Times New Roman" w:hAnsi="Times New Roman" w:cs="Times New Roman"/>
          <w:sz w:val="28"/>
          <w:szCs w:val="28"/>
        </w:rPr>
        <w:t>3.3.</w:t>
      </w:r>
      <w:r w:rsidRPr="002F125F">
        <w:rPr>
          <w:sz w:val="28"/>
          <w:szCs w:val="28"/>
        </w:rPr>
        <w:t xml:space="preserve"> </w:t>
      </w:r>
      <w:r w:rsidR="005E4B85" w:rsidRPr="005A42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Календарный учебный график</w:t>
      </w:r>
      <w:r w:rsidR="005E4B85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 xml:space="preserve">  </w:t>
      </w:r>
      <w:r w:rsidR="005E4B85" w:rsidRPr="005A42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на 201</w:t>
      </w:r>
      <w:r w:rsidR="005E4B85" w:rsidRPr="00DA1A71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7</w:t>
      </w:r>
      <w:r w:rsidR="005E4B85" w:rsidRPr="005A42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/201</w:t>
      </w:r>
      <w:r w:rsidR="005E4B85" w:rsidRPr="00DA1A71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8</w:t>
      </w:r>
      <w:r w:rsidR="005E4B85" w:rsidRPr="005A42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XSpec="center" w:tblpY="38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8"/>
        <w:gridCol w:w="552"/>
        <w:gridCol w:w="552"/>
        <w:gridCol w:w="553"/>
        <w:gridCol w:w="553"/>
        <w:gridCol w:w="6"/>
        <w:gridCol w:w="782"/>
        <w:gridCol w:w="567"/>
        <w:gridCol w:w="709"/>
        <w:gridCol w:w="567"/>
        <w:gridCol w:w="1134"/>
        <w:gridCol w:w="567"/>
        <w:gridCol w:w="567"/>
        <w:gridCol w:w="567"/>
        <w:gridCol w:w="614"/>
      </w:tblGrid>
      <w:tr w:rsidR="005E4B85" w:rsidRPr="00E92240" w:rsidTr="00B917EB">
        <w:trPr>
          <w:trHeight w:val="276"/>
        </w:trPr>
        <w:tc>
          <w:tcPr>
            <w:tcW w:w="166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Месяц</w:t>
            </w:r>
          </w:p>
        </w:tc>
        <w:tc>
          <w:tcPr>
            <w:tcW w:w="2714" w:type="dxa"/>
            <w:gridSpan w:val="6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СЕНТЯБРЬ</w:t>
            </w:r>
          </w:p>
        </w:tc>
        <w:tc>
          <w:tcPr>
            <w:tcW w:w="2625" w:type="dxa"/>
            <w:gridSpan w:val="4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ОКТЯБРЬ</w:t>
            </w:r>
          </w:p>
        </w:tc>
        <w:tc>
          <w:tcPr>
            <w:tcW w:w="3449" w:type="dxa"/>
            <w:gridSpan w:val="5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НОЯБРЬ</w:t>
            </w:r>
          </w:p>
        </w:tc>
      </w:tr>
      <w:tr w:rsidR="005E4B85" w:rsidRPr="00E92240" w:rsidTr="00B917EB">
        <w:trPr>
          <w:trHeight w:val="554"/>
        </w:trPr>
        <w:tc>
          <w:tcPr>
            <w:tcW w:w="166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49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2</w:t>
            </w:r>
          </w:p>
        </w:tc>
        <w:tc>
          <w:tcPr>
            <w:tcW w:w="553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3</w:t>
            </w:r>
          </w:p>
        </w:tc>
        <w:tc>
          <w:tcPr>
            <w:tcW w:w="553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4</w:t>
            </w:r>
          </w:p>
        </w:tc>
        <w:tc>
          <w:tcPr>
            <w:tcW w:w="788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F7CAAC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  <w:sz w:val="16"/>
                <w:szCs w:val="16"/>
              </w:rPr>
              <w:t>Осенние каникулы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11</w:t>
            </w:r>
          </w:p>
        </w:tc>
        <w:tc>
          <w:tcPr>
            <w:tcW w:w="614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12</w:t>
            </w:r>
          </w:p>
        </w:tc>
      </w:tr>
      <w:tr w:rsidR="005E4B85" w:rsidRPr="00E92240" w:rsidTr="00B917EB">
        <w:trPr>
          <w:trHeight w:val="252"/>
        </w:trPr>
        <w:tc>
          <w:tcPr>
            <w:tcW w:w="1668" w:type="dxa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Понедельник</w:t>
            </w:r>
          </w:p>
        </w:tc>
        <w:tc>
          <w:tcPr>
            <w:tcW w:w="49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4</w:t>
            </w: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11</w:t>
            </w:r>
          </w:p>
        </w:tc>
        <w:tc>
          <w:tcPr>
            <w:tcW w:w="553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18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25</w:t>
            </w:r>
          </w:p>
        </w:tc>
        <w:tc>
          <w:tcPr>
            <w:tcW w:w="78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F7CAAC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20</w:t>
            </w:r>
          </w:p>
        </w:tc>
        <w:tc>
          <w:tcPr>
            <w:tcW w:w="614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27</w:t>
            </w:r>
          </w:p>
        </w:tc>
      </w:tr>
      <w:tr w:rsidR="005E4B85" w:rsidRPr="00E92240" w:rsidTr="00B917EB">
        <w:trPr>
          <w:trHeight w:val="241"/>
        </w:trPr>
        <w:tc>
          <w:tcPr>
            <w:tcW w:w="1668" w:type="dxa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Вторник</w:t>
            </w:r>
          </w:p>
        </w:tc>
        <w:tc>
          <w:tcPr>
            <w:tcW w:w="49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12</w:t>
            </w:r>
          </w:p>
        </w:tc>
        <w:tc>
          <w:tcPr>
            <w:tcW w:w="553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19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26</w:t>
            </w:r>
          </w:p>
        </w:tc>
        <w:tc>
          <w:tcPr>
            <w:tcW w:w="78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F7CAAC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21</w:t>
            </w:r>
          </w:p>
        </w:tc>
        <w:tc>
          <w:tcPr>
            <w:tcW w:w="614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28</w:t>
            </w:r>
          </w:p>
        </w:tc>
      </w:tr>
      <w:tr w:rsidR="005E4B85" w:rsidRPr="00E92240" w:rsidTr="00B917EB">
        <w:trPr>
          <w:trHeight w:val="252"/>
        </w:trPr>
        <w:tc>
          <w:tcPr>
            <w:tcW w:w="1668" w:type="dxa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Среда</w:t>
            </w:r>
          </w:p>
        </w:tc>
        <w:tc>
          <w:tcPr>
            <w:tcW w:w="49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6</w:t>
            </w: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13</w:t>
            </w:r>
          </w:p>
        </w:tc>
        <w:tc>
          <w:tcPr>
            <w:tcW w:w="553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20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27</w:t>
            </w:r>
          </w:p>
        </w:tc>
        <w:tc>
          <w:tcPr>
            <w:tcW w:w="78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F7CAAC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22</w:t>
            </w:r>
          </w:p>
        </w:tc>
        <w:tc>
          <w:tcPr>
            <w:tcW w:w="614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29</w:t>
            </w:r>
          </w:p>
        </w:tc>
      </w:tr>
      <w:tr w:rsidR="005E4B85" w:rsidRPr="00E92240" w:rsidTr="00B917EB">
        <w:trPr>
          <w:trHeight w:val="241"/>
        </w:trPr>
        <w:tc>
          <w:tcPr>
            <w:tcW w:w="1668" w:type="dxa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Четверг</w:t>
            </w:r>
          </w:p>
        </w:tc>
        <w:tc>
          <w:tcPr>
            <w:tcW w:w="49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7</w:t>
            </w: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14</w:t>
            </w:r>
          </w:p>
        </w:tc>
        <w:tc>
          <w:tcPr>
            <w:tcW w:w="553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21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28</w:t>
            </w:r>
          </w:p>
        </w:tc>
        <w:tc>
          <w:tcPr>
            <w:tcW w:w="78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26</w:t>
            </w:r>
          </w:p>
        </w:tc>
        <w:tc>
          <w:tcPr>
            <w:tcW w:w="1134" w:type="dxa"/>
            <w:shd w:val="clear" w:color="auto" w:fill="F7CAAC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23</w:t>
            </w:r>
          </w:p>
        </w:tc>
        <w:tc>
          <w:tcPr>
            <w:tcW w:w="614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30</w:t>
            </w:r>
          </w:p>
        </w:tc>
      </w:tr>
      <w:tr w:rsidR="005E4B85" w:rsidRPr="00E92240" w:rsidTr="00B917EB">
        <w:trPr>
          <w:trHeight w:val="252"/>
        </w:trPr>
        <w:tc>
          <w:tcPr>
            <w:tcW w:w="1668" w:type="dxa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Пятница</w:t>
            </w:r>
          </w:p>
        </w:tc>
        <w:tc>
          <w:tcPr>
            <w:tcW w:w="49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</w:t>
            </w: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8</w:t>
            </w: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15</w:t>
            </w:r>
          </w:p>
        </w:tc>
        <w:tc>
          <w:tcPr>
            <w:tcW w:w="553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22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29</w:t>
            </w:r>
          </w:p>
        </w:tc>
        <w:tc>
          <w:tcPr>
            <w:tcW w:w="78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shd w:val="clear" w:color="auto" w:fill="F7CAAC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24</w:t>
            </w:r>
          </w:p>
        </w:tc>
        <w:tc>
          <w:tcPr>
            <w:tcW w:w="614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</w:t>
            </w:r>
          </w:p>
        </w:tc>
      </w:tr>
      <w:tr w:rsidR="005E4B85" w:rsidRPr="00E92240" w:rsidTr="00B917EB">
        <w:trPr>
          <w:trHeight w:val="252"/>
        </w:trPr>
        <w:tc>
          <w:tcPr>
            <w:tcW w:w="1668" w:type="dxa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Суббота</w:t>
            </w:r>
          </w:p>
        </w:tc>
        <w:tc>
          <w:tcPr>
            <w:tcW w:w="49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9</w:t>
            </w: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16</w:t>
            </w:r>
          </w:p>
        </w:tc>
        <w:tc>
          <w:tcPr>
            <w:tcW w:w="553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23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30</w:t>
            </w:r>
          </w:p>
        </w:tc>
        <w:tc>
          <w:tcPr>
            <w:tcW w:w="78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F7CAAC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25</w:t>
            </w:r>
          </w:p>
        </w:tc>
        <w:tc>
          <w:tcPr>
            <w:tcW w:w="614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</w:t>
            </w:r>
          </w:p>
        </w:tc>
      </w:tr>
      <w:tr w:rsidR="005E4B85" w:rsidRPr="00E92240" w:rsidTr="00B917EB">
        <w:trPr>
          <w:trHeight w:val="241"/>
        </w:trPr>
        <w:tc>
          <w:tcPr>
            <w:tcW w:w="1668" w:type="dxa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Воскресенье</w:t>
            </w:r>
          </w:p>
        </w:tc>
        <w:tc>
          <w:tcPr>
            <w:tcW w:w="49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17</w:t>
            </w:r>
          </w:p>
        </w:tc>
        <w:tc>
          <w:tcPr>
            <w:tcW w:w="553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24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</w:t>
            </w:r>
          </w:p>
        </w:tc>
        <w:tc>
          <w:tcPr>
            <w:tcW w:w="782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  <w:shd w:val="clear" w:color="auto" w:fill="F7CAAC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26</w:t>
            </w:r>
          </w:p>
        </w:tc>
        <w:tc>
          <w:tcPr>
            <w:tcW w:w="614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3</w:t>
            </w:r>
          </w:p>
        </w:tc>
      </w:tr>
      <w:tr w:rsidR="005E4B85" w:rsidRPr="00E92240" w:rsidTr="00B917EB">
        <w:trPr>
          <w:trHeight w:val="689"/>
        </w:trPr>
        <w:tc>
          <w:tcPr>
            <w:tcW w:w="166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18"/>
                <w:szCs w:val="18"/>
              </w:rPr>
              <w:t>Количество учебных дней</w:t>
            </w:r>
          </w:p>
        </w:tc>
        <w:tc>
          <w:tcPr>
            <w:tcW w:w="2714" w:type="dxa"/>
            <w:gridSpan w:val="6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Учебных дней – 26</w:t>
            </w:r>
          </w:p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Выходных - 4</w:t>
            </w:r>
          </w:p>
        </w:tc>
        <w:tc>
          <w:tcPr>
            <w:tcW w:w="2625" w:type="dxa"/>
            <w:gridSpan w:val="4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Учебных дней – 24</w:t>
            </w:r>
          </w:p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Выходных - 5</w:t>
            </w:r>
          </w:p>
        </w:tc>
        <w:tc>
          <w:tcPr>
            <w:tcW w:w="1134" w:type="dxa"/>
            <w:shd w:val="clear" w:color="auto" w:fill="F7CAAC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</w:rPr>
              <w:t>7календ</w:t>
            </w:r>
            <w:proofErr w:type="gramStart"/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</w:rPr>
              <w:t>.д</w:t>
            </w:r>
            <w:proofErr w:type="gramEnd"/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</w:rPr>
              <w:t>ней</w:t>
            </w:r>
          </w:p>
        </w:tc>
        <w:tc>
          <w:tcPr>
            <w:tcW w:w="2315" w:type="dxa"/>
            <w:gridSpan w:val="4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Учебных дней – 22</w:t>
            </w:r>
          </w:p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Выходных - 3</w:t>
            </w:r>
          </w:p>
        </w:tc>
      </w:tr>
    </w:tbl>
    <w:p w:rsidR="005E4B85" w:rsidRPr="00DA1A71" w:rsidRDefault="005E4B85" w:rsidP="005E4B85">
      <w:pPr>
        <w:jc w:val="center"/>
        <w:rPr>
          <w:rFonts w:ascii="Times New Roman" w:eastAsia="Times New Roman" w:hAnsi="Times New Roman" w:cs="Times New Roman"/>
          <w:b/>
          <w:color w:val="FF0000"/>
          <w:spacing w:val="8"/>
          <w:kern w:val="144"/>
          <w:sz w:val="28"/>
          <w:szCs w:val="28"/>
        </w:rPr>
      </w:pPr>
    </w:p>
    <w:tbl>
      <w:tblPr>
        <w:tblW w:w="10667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"/>
        <w:gridCol w:w="1235"/>
        <w:gridCol w:w="661"/>
        <w:gridCol w:w="44"/>
        <w:gridCol w:w="617"/>
        <w:gridCol w:w="48"/>
        <w:gridCol w:w="661"/>
        <w:gridCol w:w="189"/>
        <w:gridCol w:w="730"/>
        <w:gridCol w:w="262"/>
        <w:gridCol w:w="305"/>
        <w:gridCol w:w="262"/>
        <w:gridCol w:w="447"/>
        <w:gridCol w:w="120"/>
        <w:gridCol w:w="447"/>
        <w:gridCol w:w="120"/>
        <w:gridCol w:w="588"/>
        <w:gridCol w:w="121"/>
        <w:gridCol w:w="567"/>
        <w:gridCol w:w="21"/>
        <w:gridCol w:w="555"/>
        <w:gridCol w:w="187"/>
        <w:gridCol w:w="548"/>
        <w:gridCol w:w="19"/>
        <w:gridCol w:w="540"/>
        <w:gridCol w:w="136"/>
        <w:gridCol w:w="708"/>
        <w:gridCol w:w="405"/>
        <w:gridCol w:w="35"/>
      </w:tblGrid>
      <w:tr w:rsidR="005E4B85" w:rsidRPr="00E92240" w:rsidTr="00B917EB">
        <w:trPr>
          <w:gridBefore w:val="1"/>
          <w:wBefore w:w="89" w:type="dxa"/>
          <w:trHeight w:val="303"/>
          <w:jc w:val="center"/>
        </w:trPr>
        <w:tc>
          <w:tcPr>
            <w:tcW w:w="1940" w:type="dxa"/>
            <w:gridSpan w:val="3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Месяц</w:t>
            </w:r>
          </w:p>
        </w:tc>
        <w:tc>
          <w:tcPr>
            <w:tcW w:w="2812" w:type="dxa"/>
            <w:gridSpan w:val="7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ДЕКАБРЬ</w:t>
            </w:r>
          </w:p>
        </w:tc>
        <w:tc>
          <w:tcPr>
            <w:tcW w:w="3435" w:type="dxa"/>
            <w:gridSpan w:val="11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ЯНВАРЬ</w:t>
            </w:r>
          </w:p>
        </w:tc>
        <w:tc>
          <w:tcPr>
            <w:tcW w:w="2391" w:type="dxa"/>
            <w:gridSpan w:val="7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ФЕВРАЛЬ</w:t>
            </w:r>
          </w:p>
        </w:tc>
      </w:tr>
      <w:tr w:rsidR="005E4B85" w:rsidRPr="00E92240" w:rsidTr="00B917EB">
        <w:trPr>
          <w:gridBefore w:val="1"/>
          <w:wBefore w:w="89" w:type="dxa"/>
          <w:trHeight w:val="597"/>
          <w:jc w:val="center"/>
        </w:trPr>
        <w:tc>
          <w:tcPr>
            <w:tcW w:w="1940" w:type="dxa"/>
            <w:gridSpan w:val="3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61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14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16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proofErr w:type="spellStart"/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  <w:sz w:val="16"/>
                <w:szCs w:val="16"/>
              </w:rPr>
              <w:t>Зимн</w:t>
            </w:r>
            <w:proofErr w:type="gramStart"/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  <w:sz w:val="16"/>
                <w:szCs w:val="16"/>
              </w:rPr>
              <w:t>.к</w:t>
            </w:r>
            <w:proofErr w:type="gramEnd"/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  <w:sz w:val="16"/>
                <w:szCs w:val="16"/>
              </w:rPr>
              <w:t>аникулы</w:t>
            </w:r>
            <w:proofErr w:type="spellEnd"/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16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17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18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20</w:t>
            </w:r>
          </w:p>
        </w:tc>
        <w:tc>
          <w:tcPr>
            <w:tcW w:w="676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22</w:t>
            </w:r>
          </w:p>
        </w:tc>
        <w:tc>
          <w:tcPr>
            <w:tcW w:w="4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hAnsi="Times New Roman" w:cs="Times New Roman"/>
                <w:b/>
              </w:rPr>
            </w:pPr>
            <w:r w:rsidRPr="00E92240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</w:tr>
      <w:tr w:rsidR="005E4B85" w:rsidRPr="00E92240" w:rsidTr="00B917EB">
        <w:trPr>
          <w:gridBefore w:val="1"/>
          <w:wBefore w:w="89" w:type="dxa"/>
          <w:trHeight w:val="156"/>
          <w:jc w:val="center"/>
        </w:trPr>
        <w:tc>
          <w:tcPr>
            <w:tcW w:w="1940" w:type="dxa"/>
            <w:gridSpan w:val="3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Понедельник</w:t>
            </w:r>
          </w:p>
        </w:tc>
        <w:tc>
          <w:tcPr>
            <w:tcW w:w="61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11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25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22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5</w:t>
            </w:r>
          </w:p>
        </w:tc>
        <w:tc>
          <w:tcPr>
            <w:tcW w:w="676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19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26</w:t>
            </w:r>
          </w:p>
        </w:tc>
      </w:tr>
      <w:tr w:rsidR="005E4B85" w:rsidRPr="00E92240" w:rsidTr="00B917EB">
        <w:trPr>
          <w:gridBefore w:val="1"/>
          <w:wBefore w:w="89" w:type="dxa"/>
          <w:trHeight w:val="303"/>
          <w:jc w:val="center"/>
        </w:trPr>
        <w:tc>
          <w:tcPr>
            <w:tcW w:w="1940" w:type="dxa"/>
            <w:gridSpan w:val="3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Вторник</w:t>
            </w:r>
          </w:p>
        </w:tc>
        <w:tc>
          <w:tcPr>
            <w:tcW w:w="61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12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23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6</w:t>
            </w:r>
          </w:p>
        </w:tc>
        <w:tc>
          <w:tcPr>
            <w:tcW w:w="676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20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27</w:t>
            </w:r>
          </w:p>
        </w:tc>
      </w:tr>
      <w:tr w:rsidR="005E4B85" w:rsidRPr="00E92240" w:rsidTr="00B917EB">
        <w:trPr>
          <w:gridBefore w:val="1"/>
          <w:wBefore w:w="89" w:type="dxa"/>
          <w:trHeight w:val="311"/>
          <w:jc w:val="center"/>
        </w:trPr>
        <w:tc>
          <w:tcPr>
            <w:tcW w:w="1940" w:type="dxa"/>
            <w:gridSpan w:val="3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Среда</w:t>
            </w:r>
          </w:p>
        </w:tc>
        <w:tc>
          <w:tcPr>
            <w:tcW w:w="61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13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10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24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7</w:t>
            </w:r>
          </w:p>
        </w:tc>
        <w:tc>
          <w:tcPr>
            <w:tcW w:w="676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21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28</w:t>
            </w:r>
          </w:p>
        </w:tc>
      </w:tr>
      <w:tr w:rsidR="005E4B85" w:rsidRPr="00E92240" w:rsidTr="00B917EB">
        <w:trPr>
          <w:gridBefore w:val="1"/>
          <w:wBefore w:w="89" w:type="dxa"/>
          <w:trHeight w:val="303"/>
          <w:jc w:val="center"/>
        </w:trPr>
        <w:tc>
          <w:tcPr>
            <w:tcW w:w="1940" w:type="dxa"/>
            <w:gridSpan w:val="3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Четверг</w:t>
            </w:r>
          </w:p>
        </w:tc>
        <w:tc>
          <w:tcPr>
            <w:tcW w:w="61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14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21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25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8</w:t>
            </w:r>
          </w:p>
        </w:tc>
        <w:tc>
          <w:tcPr>
            <w:tcW w:w="676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22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</w:t>
            </w:r>
          </w:p>
        </w:tc>
      </w:tr>
      <w:tr w:rsidR="005E4B85" w:rsidRPr="00E92240" w:rsidTr="00B917EB">
        <w:trPr>
          <w:gridBefore w:val="1"/>
          <w:wBefore w:w="89" w:type="dxa"/>
          <w:trHeight w:val="311"/>
          <w:jc w:val="center"/>
        </w:trPr>
        <w:tc>
          <w:tcPr>
            <w:tcW w:w="1940" w:type="dxa"/>
            <w:gridSpan w:val="3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Пятница</w:t>
            </w:r>
          </w:p>
        </w:tc>
        <w:tc>
          <w:tcPr>
            <w:tcW w:w="61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15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29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26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9</w:t>
            </w:r>
          </w:p>
        </w:tc>
        <w:tc>
          <w:tcPr>
            <w:tcW w:w="676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23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</w:t>
            </w:r>
          </w:p>
        </w:tc>
      </w:tr>
      <w:tr w:rsidR="005E4B85" w:rsidRPr="00E92240" w:rsidTr="00B917EB">
        <w:trPr>
          <w:gridBefore w:val="1"/>
          <w:wBefore w:w="89" w:type="dxa"/>
          <w:trHeight w:val="303"/>
          <w:jc w:val="center"/>
        </w:trPr>
        <w:tc>
          <w:tcPr>
            <w:tcW w:w="1940" w:type="dxa"/>
            <w:gridSpan w:val="3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Суббота</w:t>
            </w:r>
          </w:p>
        </w:tc>
        <w:tc>
          <w:tcPr>
            <w:tcW w:w="61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16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23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30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27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10</w:t>
            </w:r>
          </w:p>
        </w:tc>
        <w:tc>
          <w:tcPr>
            <w:tcW w:w="676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24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3</w:t>
            </w:r>
          </w:p>
        </w:tc>
      </w:tr>
      <w:tr w:rsidR="005E4B85" w:rsidRPr="00E92240" w:rsidTr="00B917EB">
        <w:trPr>
          <w:gridBefore w:val="1"/>
          <w:wBefore w:w="89" w:type="dxa"/>
          <w:trHeight w:val="311"/>
          <w:jc w:val="center"/>
        </w:trPr>
        <w:tc>
          <w:tcPr>
            <w:tcW w:w="1940" w:type="dxa"/>
            <w:gridSpan w:val="3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  <w:lang w:val="en-US"/>
              </w:rPr>
              <w:t xml:space="preserve">   </w:t>
            </w: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Воскресенье</w:t>
            </w:r>
          </w:p>
        </w:tc>
        <w:tc>
          <w:tcPr>
            <w:tcW w:w="61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17</w:t>
            </w:r>
          </w:p>
        </w:tc>
        <w:tc>
          <w:tcPr>
            <w:tcW w:w="91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31</w:t>
            </w:r>
          </w:p>
        </w:tc>
        <w:tc>
          <w:tcPr>
            <w:tcW w:w="709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28</w:t>
            </w:r>
          </w:p>
        </w:tc>
        <w:tc>
          <w:tcPr>
            <w:tcW w:w="742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11</w:t>
            </w:r>
          </w:p>
        </w:tc>
        <w:tc>
          <w:tcPr>
            <w:tcW w:w="676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25</w:t>
            </w:r>
          </w:p>
        </w:tc>
        <w:tc>
          <w:tcPr>
            <w:tcW w:w="440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4</w:t>
            </w:r>
          </w:p>
        </w:tc>
      </w:tr>
      <w:tr w:rsidR="005E4B85" w:rsidRPr="00E92240" w:rsidTr="00B917EB">
        <w:trPr>
          <w:gridBefore w:val="1"/>
          <w:wBefore w:w="89" w:type="dxa"/>
          <w:trHeight w:val="759"/>
          <w:jc w:val="center"/>
        </w:trPr>
        <w:tc>
          <w:tcPr>
            <w:tcW w:w="1940" w:type="dxa"/>
            <w:gridSpan w:val="3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18"/>
                <w:szCs w:val="18"/>
              </w:rPr>
              <w:t>Количество учебных дней</w:t>
            </w:r>
          </w:p>
        </w:tc>
        <w:tc>
          <w:tcPr>
            <w:tcW w:w="2245" w:type="dxa"/>
            <w:gridSpan w:val="5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Учебных дней – 21</w:t>
            </w:r>
          </w:p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Выходных - 4</w:t>
            </w:r>
          </w:p>
        </w:tc>
        <w:tc>
          <w:tcPr>
            <w:tcW w:w="1843" w:type="dxa"/>
            <w:gridSpan w:val="6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</w:rPr>
            </w:pPr>
          </w:p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</w:rPr>
              <w:t xml:space="preserve">14 </w:t>
            </w:r>
            <w:proofErr w:type="spellStart"/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</w:rPr>
              <w:t>календ</w:t>
            </w:r>
            <w:proofErr w:type="gramStart"/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</w:rPr>
              <w:t>.д</w:t>
            </w:r>
            <w:proofErr w:type="gramEnd"/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</w:rPr>
              <w:t>ней</w:t>
            </w:r>
            <w:proofErr w:type="spellEnd"/>
          </w:p>
        </w:tc>
        <w:tc>
          <w:tcPr>
            <w:tcW w:w="2159" w:type="dxa"/>
            <w:gridSpan w:val="7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 xml:space="preserve">Учебных дней –18 </w:t>
            </w:r>
          </w:p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Выходных - 3</w:t>
            </w:r>
          </w:p>
        </w:tc>
        <w:tc>
          <w:tcPr>
            <w:tcW w:w="2391" w:type="dxa"/>
            <w:gridSpan w:val="7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Учебных дней – 23</w:t>
            </w:r>
          </w:p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Выходных - 5</w:t>
            </w:r>
          </w:p>
        </w:tc>
      </w:tr>
      <w:tr w:rsidR="005E4B85" w:rsidRPr="00E92240" w:rsidTr="00B917EB">
        <w:tblPrEx>
          <w:jc w:val="left"/>
        </w:tblPrEx>
        <w:trPr>
          <w:gridAfter w:val="1"/>
          <w:wAfter w:w="35" w:type="dxa"/>
          <w:trHeight w:val="313"/>
        </w:trPr>
        <w:tc>
          <w:tcPr>
            <w:tcW w:w="1324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Месяц</w:t>
            </w:r>
          </w:p>
        </w:tc>
        <w:tc>
          <w:tcPr>
            <w:tcW w:w="3212" w:type="dxa"/>
            <w:gridSpan w:val="8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АПРЕЛЬ</w:t>
            </w:r>
          </w:p>
        </w:tc>
        <w:tc>
          <w:tcPr>
            <w:tcW w:w="3686" w:type="dxa"/>
            <w:gridSpan w:val="10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МАЙ</w:t>
            </w:r>
          </w:p>
        </w:tc>
      </w:tr>
      <w:tr w:rsidR="005E4B85" w:rsidRPr="00E92240" w:rsidTr="00B917EB">
        <w:tblPrEx>
          <w:jc w:val="left"/>
        </w:tblPrEx>
        <w:trPr>
          <w:gridAfter w:val="1"/>
          <w:wAfter w:w="35" w:type="dxa"/>
          <w:trHeight w:val="600"/>
        </w:trPr>
        <w:tc>
          <w:tcPr>
            <w:tcW w:w="1324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18"/>
                <w:szCs w:val="18"/>
              </w:rPr>
              <w:t>Количество учебных недель</w:t>
            </w:r>
          </w:p>
        </w:tc>
        <w:tc>
          <w:tcPr>
            <w:tcW w:w="661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24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26</w:t>
            </w:r>
          </w:p>
        </w:tc>
        <w:tc>
          <w:tcPr>
            <w:tcW w:w="992" w:type="dxa"/>
            <w:gridSpan w:val="2"/>
            <w:shd w:val="clear" w:color="auto" w:fill="F7CAAC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  <w:sz w:val="16"/>
                <w:szCs w:val="16"/>
              </w:rPr>
              <w:t>Весенние каникулы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27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28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31</w:t>
            </w:r>
          </w:p>
        </w:tc>
        <w:tc>
          <w:tcPr>
            <w:tcW w:w="576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32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33</w:t>
            </w:r>
          </w:p>
        </w:tc>
        <w:tc>
          <w:tcPr>
            <w:tcW w:w="559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  <w:t>34</w:t>
            </w:r>
          </w:p>
        </w:tc>
        <w:tc>
          <w:tcPr>
            <w:tcW w:w="1249" w:type="dxa"/>
            <w:gridSpan w:val="3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8"/>
                <w:szCs w:val="28"/>
              </w:rPr>
            </w:pPr>
          </w:p>
        </w:tc>
      </w:tr>
      <w:tr w:rsidR="005E4B85" w:rsidRPr="00E92240" w:rsidTr="00B917EB">
        <w:tblPrEx>
          <w:jc w:val="left"/>
        </w:tblPrEx>
        <w:trPr>
          <w:gridAfter w:val="1"/>
          <w:wAfter w:w="35" w:type="dxa"/>
          <w:trHeight w:val="305"/>
        </w:trPr>
        <w:tc>
          <w:tcPr>
            <w:tcW w:w="1324" w:type="dxa"/>
            <w:gridSpan w:val="2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Понедельник</w:t>
            </w:r>
          </w:p>
        </w:tc>
        <w:tc>
          <w:tcPr>
            <w:tcW w:w="661" w:type="dxa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19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23</w:t>
            </w:r>
          </w:p>
        </w:tc>
        <w:tc>
          <w:tcPr>
            <w:tcW w:w="567" w:type="dxa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30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7</w:t>
            </w:r>
          </w:p>
        </w:tc>
        <w:tc>
          <w:tcPr>
            <w:tcW w:w="735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14</w:t>
            </w:r>
          </w:p>
        </w:tc>
        <w:tc>
          <w:tcPr>
            <w:tcW w:w="559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21</w:t>
            </w:r>
          </w:p>
        </w:tc>
        <w:tc>
          <w:tcPr>
            <w:tcW w:w="1249" w:type="dxa"/>
            <w:gridSpan w:val="3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28</w:t>
            </w:r>
          </w:p>
        </w:tc>
      </w:tr>
      <w:tr w:rsidR="005E4B85" w:rsidRPr="00E92240" w:rsidTr="00B917EB">
        <w:tblPrEx>
          <w:jc w:val="left"/>
        </w:tblPrEx>
        <w:trPr>
          <w:gridAfter w:val="1"/>
          <w:wAfter w:w="35" w:type="dxa"/>
          <w:trHeight w:val="313"/>
        </w:trPr>
        <w:tc>
          <w:tcPr>
            <w:tcW w:w="1324" w:type="dxa"/>
            <w:gridSpan w:val="2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Вторник</w:t>
            </w:r>
          </w:p>
        </w:tc>
        <w:tc>
          <w:tcPr>
            <w:tcW w:w="661" w:type="dxa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8</w:t>
            </w:r>
          </w:p>
        </w:tc>
        <w:tc>
          <w:tcPr>
            <w:tcW w:w="735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15</w:t>
            </w:r>
          </w:p>
        </w:tc>
        <w:tc>
          <w:tcPr>
            <w:tcW w:w="559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22</w:t>
            </w:r>
          </w:p>
        </w:tc>
        <w:tc>
          <w:tcPr>
            <w:tcW w:w="1249" w:type="dxa"/>
            <w:gridSpan w:val="3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29</w:t>
            </w:r>
          </w:p>
        </w:tc>
      </w:tr>
      <w:tr w:rsidR="005E4B85" w:rsidRPr="00E92240" w:rsidTr="00B917EB">
        <w:tblPrEx>
          <w:jc w:val="left"/>
        </w:tblPrEx>
        <w:trPr>
          <w:gridAfter w:val="1"/>
          <w:wAfter w:w="35" w:type="dxa"/>
          <w:trHeight w:val="305"/>
        </w:trPr>
        <w:tc>
          <w:tcPr>
            <w:tcW w:w="1324" w:type="dxa"/>
            <w:gridSpan w:val="2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Среда</w:t>
            </w:r>
          </w:p>
        </w:tc>
        <w:tc>
          <w:tcPr>
            <w:tcW w:w="661" w:type="dxa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21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18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9</w:t>
            </w:r>
          </w:p>
        </w:tc>
        <w:tc>
          <w:tcPr>
            <w:tcW w:w="735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16</w:t>
            </w:r>
          </w:p>
        </w:tc>
        <w:tc>
          <w:tcPr>
            <w:tcW w:w="559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23</w:t>
            </w:r>
          </w:p>
        </w:tc>
        <w:tc>
          <w:tcPr>
            <w:tcW w:w="1249" w:type="dxa"/>
            <w:gridSpan w:val="3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30</w:t>
            </w:r>
          </w:p>
        </w:tc>
      </w:tr>
      <w:tr w:rsidR="005E4B85" w:rsidRPr="00E92240" w:rsidTr="00B917EB">
        <w:tblPrEx>
          <w:jc w:val="left"/>
        </w:tblPrEx>
        <w:trPr>
          <w:gridAfter w:val="1"/>
          <w:wAfter w:w="35" w:type="dxa"/>
          <w:trHeight w:val="313"/>
        </w:trPr>
        <w:tc>
          <w:tcPr>
            <w:tcW w:w="1324" w:type="dxa"/>
            <w:gridSpan w:val="2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Четверг</w:t>
            </w:r>
          </w:p>
        </w:tc>
        <w:tc>
          <w:tcPr>
            <w:tcW w:w="661" w:type="dxa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22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29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3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10</w:t>
            </w:r>
          </w:p>
        </w:tc>
        <w:tc>
          <w:tcPr>
            <w:tcW w:w="735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17</w:t>
            </w:r>
          </w:p>
        </w:tc>
        <w:tc>
          <w:tcPr>
            <w:tcW w:w="559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24</w:t>
            </w:r>
          </w:p>
        </w:tc>
        <w:tc>
          <w:tcPr>
            <w:tcW w:w="1249" w:type="dxa"/>
            <w:gridSpan w:val="3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31</w:t>
            </w:r>
          </w:p>
        </w:tc>
      </w:tr>
      <w:tr w:rsidR="005E4B85" w:rsidRPr="00E92240" w:rsidTr="00B917EB">
        <w:tblPrEx>
          <w:jc w:val="left"/>
        </w:tblPrEx>
        <w:trPr>
          <w:gridAfter w:val="1"/>
          <w:wAfter w:w="35" w:type="dxa"/>
          <w:trHeight w:val="313"/>
        </w:trPr>
        <w:tc>
          <w:tcPr>
            <w:tcW w:w="1324" w:type="dxa"/>
            <w:gridSpan w:val="2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Пятница</w:t>
            </w:r>
          </w:p>
        </w:tc>
        <w:tc>
          <w:tcPr>
            <w:tcW w:w="661" w:type="dxa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23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27</w:t>
            </w:r>
          </w:p>
        </w:tc>
        <w:tc>
          <w:tcPr>
            <w:tcW w:w="567" w:type="dxa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4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11</w:t>
            </w:r>
          </w:p>
        </w:tc>
        <w:tc>
          <w:tcPr>
            <w:tcW w:w="735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18</w:t>
            </w:r>
          </w:p>
        </w:tc>
        <w:tc>
          <w:tcPr>
            <w:tcW w:w="559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25</w:t>
            </w:r>
          </w:p>
        </w:tc>
        <w:tc>
          <w:tcPr>
            <w:tcW w:w="1249" w:type="dxa"/>
            <w:gridSpan w:val="3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</w:p>
        </w:tc>
      </w:tr>
      <w:tr w:rsidR="005E4B85" w:rsidRPr="00E92240" w:rsidTr="00B917EB">
        <w:tblPrEx>
          <w:jc w:val="left"/>
        </w:tblPrEx>
        <w:trPr>
          <w:gridAfter w:val="1"/>
          <w:wAfter w:w="35" w:type="dxa"/>
          <w:trHeight w:val="305"/>
        </w:trPr>
        <w:tc>
          <w:tcPr>
            <w:tcW w:w="1324" w:type="dxa"/>
            <w:gridSpan w:val="2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Суббота</w:t>
            </w:r>
          </w:p>
        </w:tc>
        <w:tc>
          <w:tcPr>
            <w:tcW w:w="661" w:type="dxa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24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31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21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5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12</w:t>
            </w:r>
          </w:p>
        </w:tc>
        <w:tc>
          <w:tcPr>
            <w:tcW w:w="735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19</w:t>
            </w:r>
          </w:p>
        </w:tc>
        <w:tc>
          <w:tcPr>
            <w:tcW w:w="559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26</w:t>
            </w:r>
          </w:p>
        </w:tc>
        <w:tc>
          <w:tcPr>
            <w:tcW w:w="1249" w:type="dxa"/>
            <w:gridSpan w:val="3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</w:p>
        </w:tc>
      </w:tr>
      <w:tr w:rsidR="005E4B85" w:rsidRPr="00E92240" w:rsidTr="00B917EB">
        <w:tblPrEx>
          <w:jc w:val="left"/>
        </w:tblPrEx>
        <w:trPr>
          <w:gridAfter w:val="1"/>
          <w:wAfter w:w="35" w:type="dxa"/>
          <w:trHeight w:val="313"/>
        </w:trPr>
        <w:tc>
          <w:tcPr>
            <w:tcW w:w="1324" w:type="dxa"/>
            <w:gridSpan w:val="2"/>
            <w:shd w:val="clear" w:color="auto" w:fill="auto"/>
          </w:tcPr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spacing w:val="8"/>
                <w:kern w:val="144"/>
                <w:sz w:val="18"/>
                <w:szCs w:val="18"/>
              </w:rPr>
              <w:t>Воскресенье</w:t>
            </w:r>
          </w:p>
        </w:tc>
        <w:tc>
          <w:tcPr>
            <w:tcW w:w="661" w:type="dxa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3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22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6</w:t>
            </w:r>
          </w:p>
        </w:tc>
        <w:tc>
          <w:tcPr>
            <w:tcW w:w="576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13</w:t>
            </w:r>
          </w:p>
        </w:tc>
        <w:tc>
          <w:tcPr>
            <w:tcW w:w="735" w:type="dxa"/>
            <w:gridSpan w:val="2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20</w:t>
            </w:r>
          </w:p>
        </w:tc>
        <w:tc>
          <w:tcPr>
            <w:tcW w:w="559" w:type="dxa"/>
            <w:gridSpan w:val="2"/>
            <w:shd w:val="clear" w:color="auto" w:fill="FBD4B4" w:themeFill="accent6" w:themeFillTint="66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  <w:lang w:val="en-US"/>
              </w:rPr>
              <w:t>27</w:t>
            </w:r>
          </w:p>
        </w:tc>
        <w:tc>
          <w:tcPr>
            <w:tcW w:w="1249" w:type="dxa"/>
            <w:gridSpan w:val="3"/>
            <w:shd w:val="clear" w:color="auto" w:fill="FFFFFF" w:themeFill="background1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20"/>
                <w:szCs w:val="20"/>
              </w:rPr>
            </w:pPr>
          </w:p>
        </w:tc>
      </w:tr>
      <w:tr w:rsidR="005E4B85" w:rsidRPr="00E92240" w:rsidTr="00B917EB">
        <w:tblPrEx>
          <w:jc w:val="left"/>
        </w:tblPrEx>
        <w:trPr>
          <w:gridAfter w:val="1"/>
          <w:wAfter w:w="35" w:type="dxa"/>
          <w:trHeight w:val="649"/>
        </w:trPr>
        <w:tc>
          <w:tcPr>
            <w:tcW w:w="1324" w:type="dxa"/>
            <w:gridSpan w:val="2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18"/>
                <w:szCs w:val="18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  <w:sz w:val="18"/>
                <w:szCs w:val="18"/>
              </w:rPr>
              <w:t>Количество учебных дней</w:t>
            </w:r>
          </w:p>
        </w:tc>
        <w:tc>
          <w:tcPr>
            <w:tcW w:w="2220" w:type="dxa"/>
            <w:gridSpan w:val="6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Учебных дней – 19</w:t>
            </w:r>
          </w:p>
          <w:p w:rsidR="005E4B85" w:rsidRPr="00E92240" w:rsidRDefault="005E4B85" w:rsidP="00816DB4">
            <w:pPr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Выходных - 4</w:t>
            </w:r>
          </w:p>
        </w:tc>
        <w:tc>
          <w:tcPr>
            <w:tcW w:w="992" w:type="dxa"/>
            <w:gridSpan w:val="2"/>
            <w:shd w:val="clear" w:color="auto" w:fill="F7CAAC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</w:rPr>
              <w:t>9 календ</w:t>
            </w:r>
            <w:proofErr w:type="gramStart"/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</w:rPr>
              <w:t>.</w:t>
            </w:r>
            <w:proofErr w:type="gramEnd"/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</w:rPr>
              <w:t xml:space="preserve"> </w:t>
            </w:r>
            <w:proofErr w:type="gramStart"/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</w:rPr>
              <w:t>д</w:t>
            </w:r>
            <w:proofErr w:type="gramEnd"/>
            <w:r w:rsidRPr="00E92240">
              <w:rPr>
                <w:rFonts w:ascii="Times New Roman" w:eastAsia="Times New Roman" w:hAnsi="Times New Roman" w:cs="Times New Roman"/>
                <w:b/>
                <w:i/>
                <w:spacing w:val="8"/>
                <w:kern w:val="144"/>
              </w:rPr>
              <w:t>ней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Учебных дней – 25</w:t>
            </w:r>
          </w:p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Выходных - 4</w:t>
            </w:r>
          </w:p>
        </w:tc>
        <w:tc>
          <w:tcPr>
            <w:tcW w:w="3686" w:type="dxa"/>
            <w:gridSpan w:val="10"/>
            <w:shd w:val="clear" w:color="auto" w:fill="auto"/>
          </w:tcPr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Учебных дней – 20</w:t>
            </w:r>
          </w:p>
          <w:p w:rsidR="005E4B85" w:rsidRPr="00E92240" w:rsidRDefault="005E4B85" w:rsidP="00816DB4">
            <w:pPr>
              <w:jc w:val="center"/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</w:pPr>
            <w:r w:rsidRPr="00E92240">
              <w:rPr>
                <w:rFonts w:ascii="Times New Roman" w:eastAsia="Times New Roman" w:hAnsi="Times New Roman" w:cs="Times New Roman"/>
                <w:b/>
                <w:spacing w:val="8"/>
                <w:kern w:val="144"/>
              </w:rPr>
              <w:t>Выходных - 5</w:t>
            </w:r>
          </w:p>
        </w:tc>
      </w:tr>
    </w:tbl>
    <w:p w:rsidR="005E4B85" w:rsidRPr="00DA1A71" w:rsidRDefault="005E4B85" w:rsidP="005E4B85">
      <w:pPr>
        <w:rPr>
          <w:rFonts w:ascii="Times New Roman" w:eastAsia="Times New Roman" w:hAnsi="Times New Roman" w:cs="Times New Roman"/>
          <w:b/>
          <w:color w:val="FF0000"/>
          <w:spacing w:val="8"/>
          <w:kern w:val="144"/>
          <w:sz w:val="18"/>
          <w:szCs w:val="18"/>
        </w:rPr>
      </w:pPr>
    </w:p>
    <w:p w:rsidR="005E4B85" w:rsidRPr="00B917EB" w:rsidRDefault="005E4B85" w:rsidP="005E4B85">
      <w:pPr>
        <w:rPr>
          <w:rFonts w:ascii="Times New Roman" w:eastAsia="Times New Roman" w:hAnsi="Times New Roman" w:cs="Times New Roman"/>
          <w:b/>
          <w:color w:val="FF0000"/>
          <w:spacing w:val="8"/>
          <w:kern w:val="144"/>
          <w:sz w:val="20"/>
          <w:szCs w:val="18"/>
        </w:rPr>
      </w:pPr>
      <w:r w:rsidRPr="00B917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18"/>
        </w:rPr>
        <w:t xml:space="preserve">4 ноября – День народного единства                                         1 мая – Праздник Весны и Труда </w:t>
      </w:r>
    </w:p>
    <w:p w:rsidR="005E4B85" w:rsidRPr="00B917EB" w:rsidRDefault="005E4B85" w:rsidP="005E4B85">
      <w:pPr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18"/>
        </w:rPr>
      </w:pPr>
      <w:r w:rsidRPr="00B917EB">
        <w:rPr>
          <w:rFonts w:ascii="Times New Roman" w:eastAsia="Times New Roman" w:hAnsi="Times New Roman" w:cs="Times New Roman"/>
          <w:b/>
          <w:color w:val="FF0000"/>
          <w:spacing w:val="8"/>
          <w:kern w:val="144"/>
          <w:sz w:val="20"/>
          <w:szCs w:val="18"/>
        </w:rPr>
        <w:t xml:space="preserve">1,2,3,4,5,6 и 8,9,10 января – Новогодние каникулы                  </w:t>
      </w:r>
      <w:r w:rsidRPr="00B917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18"/>
        </w:rPr>
        <w:t>9 мая – День Победы</w:t>
      </w:r>
    </w:p>
    <w:p w:rsidR="005E4B85" w:rsidRPr="00B917EB" w:rsidRDefault="005E4B85" w:rsidP="005E4B85">
      <w:pPr>
        <w:rPr>
          <w:rFonts w:ascii="Times New Roman" w:eastAsia="Times New Roman" w:hAnsi="Times New Roman" w:cs="Times New Roman"/>
          <w:b/>
          <w:i/>
          <w:color w:val="FF0000"/>
          <w:spacing w:val="8"/>
          <w:kern w:val="144"/>
          <w:sz w:val="20"/>
          <w:szCs w:val="18"/>
        </w:rPr>
      </w:pPr>
      <w:r w:rsidRPr="00B917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18"/>
        </w:rPr>
        <w:t xml:space="preserve">7 января – Рождество Христово                                                               </w:t>
      </w:r>
    </w:p>
    <w:p w:rsidR="005E4B85" w:rsidRPr="00B917EB" w:rsidRDefault="005E4B85" w:rsidP="005E4B85">
      <w:pPr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18"/>
        </w:rPr>
      </w:pPr>
      <w:r w:rsidRPr="00B917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18"/>
        </w:rPr>
        <w:t xml:space="preserve">23 февраля – День защитника Отечества                              </w:t>
      </w:r>
      <w:r w:rsidRPr="00B917EB">
        <w:rPr>
          <w:rFonts w:ascii="Times New Roman" w:eastAsia="Times New Roman" w:hAnsi="Times New Roman" w:cs="Times New Roman"/>
          <w:b/>
          <w:i/>
          <w:spacing w:val="8"/>
          <w:kern w:val="144"/>
          <w:sz w:val="20"/>
          <w:szCs w:val="18"/>
        </w:rPr>
        <w:t xml:space="preserve"> с 12-18 февраля - дополнительные</w:t>
      </w:r>
    </w:p>
    <w:p w:rsidR="005E4B85" w:rsidRPr="00B917EB" w:rsidRDefault="005E4B85" w:rsidP="005E4B85">
      <w:pPr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18"/>
        </w:rPr>
      </w:pPr>
      <w:r w:rsidRPr="00B917EB">
        <w:rPr>
          <w:rFonts w:ascii="Times New Roman" w:eastAsia="Times New Roman" w:hAnsi="Times New Roman" w:cs="Times New Roman"/>
          <w:b/>
          <w:spacing w:val="8"/>
          <w:kern w:val="144"/>
          <w:sz w:val="20"/>
          <w:szCs w:val="18"/>
        </w:rPr>
        <w:t xml:space="preserve">8 марта – Международный женский день                                               </w:t>
      </w:r>
      <w:r w:rsidRPr="00B917EB">
        <w:rPr>
          <w:rFonts w:ascii="Times New Roman" w:eastAsia="Times New Roman" w:hAnsi="Times New Roman" w:cs="Times New Roman"/>
          <w:b/>
          <w:i/>
          <w:spacing w:val="8"/>
          <w:kern w:val="144"/>
          <w:sz w:val="20"/>
          <w:szCs w:val="18"/>
        </w:rPr>
        <w:t>каникулы для 1-х классов</w:t>
      </w:r>
    </w:p>
    <w:p w:rsidR="005E4B85" w:rsidRPr="00B917EB" w:rsidRDefault="005E4B85" w:rsidP="00CB3B38">
      <w:pPr>
        <w:jc w:val="center"/>
        <w:rPr>
          <w:sz w:val="32"/>
          <w:szCs w:val="28"/>
        </w:rPr>
      </w:pPr>
    </w:p>
    <w:p w:rsidR="00CB3B38" w:rsidRDefault="00CB3B38" w:rsidP="00993266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CB3B38" w:rsidRDefault="00CB3B38" w:rsidP="00993266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</w:p>
    <w:p w:rsidR="008A4B05" w:rsidRPr="002F125F" w:rsidRDefault="008A4B05" w:rsidP="00993266">
      <w:pPr>
        <w:pStyle w:val="5"/>
        <w:shd w:val="clear" w:color="auto" w:fill="auto"/>
        <w:tabs>
          <w:tab w:val="left" w:pos="546"/>
          <w:tab w:val="left" w:pos="709"/>
        </w:tabs>
        <w:spacing w:before="0" w:line="278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3.4. Система условий реализации образовательной программы дополнительного образования </w:t>
      </w:r>
      <w:r w:rsidR="00722E78">
        <w:rPr>
          <w:sz w:val="28"/>
          <w:szCs w:val="28"/>
        </w:rPr>
        <w:t>МБОУ г. Иркутска СОШ№26</w:t>
      </w:r>
    </w:p>
    <w:p w:rsidR="008A4B05" w:rsidRPr="00FE3697" w:rsidRDefault="008A4B05" w:rsidP="0055267C">
      <w:pPr>
        <w:pStyle w:val="5"/>
        <w:numPr>
          <w:ilvl w:val="0"/>
          <w:numId w:val="17"/>
        </w:numPr>
        <w:shd w:val="clear" w:color="auto" w:fill="auto"/>
        <w:tabs>
          <w:tab w:val="left" w:pos="709"/>
          <w:tab w:val="left" w:pos="1346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FE3697">
        <w:rPr>
          <w:sz w:val="28"/>
          <w:szCs w:val="28"/>
        </w:rPr>
        <w:t>Требования к образованию и уровню квалификации педагогических работников, реализующих дополнительные</w:t>
      </w:r>
      <w:r w:rsidR="00FE3697">
        <w:rPr>
          <w:sz w:val="28"/>
          <w:szCs w:val="28"/>
        </w:rPr>
        <w:t xml:space="preserve"> </w:t>
      </w:r>
      <w:r w:rsidRPr="00FE3697">
        <w:rPr>
          <w:sz w:val="28"/>
          <w:szCs w:val="28"/>
        </w:rPr>
        <w:t>общеразвивающие программы</w:t>
      </w:r>
    </w:p>
    <w:p w:rsidR="00F138E0" w:rsidRPr="002F125F" w:rsidRDefault="008A4B05" w:rsidP="00FE3697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proofErr w:type="gramStart"/>
      <w:r w:rsidRPr="002F125F">
        <w:rPr>
          <w:sz w:val="28"/>
          <w:szCs w:val="28"/>
        </w:rPr>
        <w:t xml:space="preserve">(На основании приказа </w:t>
      </w:r>
      <w:proofErr w:type="spellStart"/>
      <w:r w:rsidRPr="002F125F">
        <w:rPr>
          <w:sz w:val="28"/>
          <w:szCs w:val="28"/>
        </w:rPr>
        <w:t>минздравсоцразвития</w:t>
      </w:r>
      <w:proofErr w:type="spellEnd"/>
      <w:r w:rsidRPr="002F125F">
        <w:rPr>
          <w:sz w:val="28"/>
          <w:szCs w:val="28"/>
        </w:rPr>
        <w:t xml:space="preserve"> от 26 августа 2010 г. № 761н «</w:t>
      </w:r>
      <w:proofErr w:type="spellStart"/>
      <w:r w:rsidRPr="002F125F">
        <w:rPr>
          <w:sz w:val="28"/>
          <w:szCs w:val="28"/>
        </w:rPr>
        <w:t>Обутверждении</w:t>
      </w:r>
      <w:proofErr w:type="spellEnd"/>
      <w:r w:rsidRPr="002F125F">
        <w:rPr>
          <w:sz w:val="28"/>
          <w:szCs w:val="28"/>
        </w:rPr>
        <w:t xml:space="preserve"> единого квалификационного справочника должностей руководителей, специалистов и служащих.</w:t>
      </w:r>
      <w:proofErr w:type="gramEnd"/>
      <w:r w:rsidRPr="002F125F">
        <w:rPr>
          <w:sz w:val="28"/>
          <w:szCs w:val="28"/>
        </w:rPr>
        <w:t xml:space="preserve"> </w:t>
      </w:r>
      <w:proofErr w:type="gramStart"/>
      <w:r w:rsidRPr="002F125F">
        <w:rPr>
          <w:sz w:val="28"/>
          <w:szCs w:val="28"/>
        </w:rPr>
        <w:t>Раздел «Квалификационные характеристики должностей работников</w:t>
      </w:r>
      <w:r w:rsidR="00FE3697">
        <w:rPr>
          <w:sz w:val="28"/>
          <w:szCs w:val="28"/>
        </w:rPr>
        <w:t xml:space="preserve"> </w:t>
      </w:r>
      <w:r w:rsidRPr="002F125F">
        <w:rPr>
          <w:sz w:val="28"/>
          <w:szCs w:val="28"/>
        </w:rPr>
        <w:t>образования»)</w:t>
      </w:r>
      <w:proofErr w:type="gramEnd"/>
    </w:p>
    <w:p w:rsidR="008A4B05" w:rsidRPr="00FE3697" w:rsidRDefault="008A4B05" w:rsidP="00F719EC">
      <w:pPr>
        <w:pStyle w:val="51"/>
        <w:numPr>
          <w:ilvl w:val="0"/>
          <w:numId w:val="7"/>
        </w:numPr>
        <w:shd w:val="clear" w:color="auto" w:fill="auto"/>
        <w:tabs>
          <w:tab w:val="left" w:pos="670"/>
          <w:tab w:val="left" w:pos="709"/>
          <w:tab w:val="left" w:pos="3687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FE3697">
        <w:rPr>
          <w:sz w:val="28"/>
          <w:szCs w:val="28"/>
        </w:rPr>
        <w:t>Педагог</w:t>
      </w:r>
      <w:r w:rsidRPr="00FE3697">
        <w:rPr>
          <w:rStyle w:val="52"/>
          <w:sz w:val="28"/>
          <w:szCs w:val="28"/>
        </w:rPr>
        <w:t xml:space="preserve"> — </w:t>
      </w:r>
      <w:r w:rsidRPr="00FE3697">
        <w:rPr>
          <w:sz w:val="28"/>
          <w:szCs w:val="28"/>
        </w:rPr>
        <w:t>организатор:</w:t>
      </w:r>
      <w:r w:rsidRPr="00FE3697">
        <w:rPr>
          <w:sz w:val="28"/>
          <w:szCs w:val="28"/>
        </w:rPr>
        <w:tab/>
        <w:t>Высшее профессиональное образование или среднее профессиональное образование по направлению</w:t>
      </w:r>
      <w:r w:rsidR="00FE3697">
        <w:rPr>
          <w:sz w:val="28"/>
          <w:szCs w:val="28"/>
        </w:rPr>
        <w:t xml:space="preserve"> </w:t>
      </w:r>
      <w:r w:rsidRPr="00FE3697">
        <w:rPr>
          <w:sz w:val="28"/>
          <w:szCs w:val="28"/>
        </w:rPr>
        <w:t>подготовки "Образование и педагогика" или в области, соответствующей профилю работы без предъявления требований к стажу работы;</w:t>
      </w:r>
    </w:p>
    <w:p w:rsidR="008A4B05" w:rsidRPr="002F125F" w:rsidRDefault="008A4B05" w:rsidP="00F719EC">
      <w:pPr>
        <w:pStyle w:val="51"/>
        <w:numPr>
          <w:ilvl w:val="0"/>
          <w:numId w:val="7"/>
        </w:numPr>
        <w:shd w:val="clear" w:color="auto" w:fill="auto"/>
        <w:tabs>
          <w:tab w:val="left" w:pos="670"/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Педагог дополнительного образования: </w:t>
      </w:r>
      <w:proofErr w:type="gramStart"/>
      <w:r w:rsidRPr="002F125F">
        <w:rPr>
          <w:sz w:val="28"/>
          <w:szCs w:val="28"/>
        </w:rP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работы;</w:t>
      </w:r>
      <w:proofErr w:type="gramEnd"/>
    </w:p>
    <w:p w:rsidR="008A4B05" w:rsidRPr="002F125F" w:rsidRDefault="008A4B05" w:rsidP="00F719EC">
      <w:pPr>
        <w:pStyle w:val="51"/>
        <w:numPr>
          <w:ilvl w:val="0"/>
          <w:numId w:val="7"/>
        </w:numPr>
        <w:shd w:val="clear" w:color="auto" w:fill="auto"/>
        <w:tabs>
          <w:tab w:val="left" w:pos="0"/>
          <w:tab w:val="left" w:pos="670"/>
          <w:tab w:val="left" w:pos="709"/>
        </w:tabs>
        <w:spacing w:after="305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Инструктор по физической культуре: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8A4B05" w:rsidRPr="002F125F" w:rsidRDefault="008A4B05" w:rsidP="00F719EC">
      <w:pPr>
        <w:pStyle w:val="51"/>
        <w:shd w:val="clear" w:color="auto" w:fill="auto"/>
        <w:tabs>
          <w:tab w:val="left" w:pos="0"/>
          <w:tab w:val="left" w:pos="670"/>
          <w:tab w:val="left" w:pos="709"/>
        </w:tabs>
        <w:spacing w:after="0" w:line="240" w:lineRule="auto"/>
        <w:ind w:firstLine="284"/>
        <w:jc w:val="both"/>
        <w:rPr>
          <w:i w:val="0"/>
          <w:sz w:val="28"/>
          <w:szCs w:val="28"/>
        </w:rPr>
      </w:pPr>
      <w:r w:rsidRPr="002F125F">
        <w:rPr>
          <w:i w:val="0"/>
          <w:sz w:val="28"/>
          <w:szCs w:val="28"/>
        </w:rPr>
        <w:t>Педагоги дополнительного образования</w:t>
      </w:r>
    </w:p>
    <w:tbl>
      <w:tblPr>
        <w:tblW w:w="1047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843"/>
        <w:gridCol w:w="1985"/>
        <w:gridCol w:w="1984"/>
        <w:gridCol w:w="2287"/>
      </w:tblGrid>
      <w:tr w:rsidR="00E37348" w:rsidRPr="002F125F" w:rsidTr="00722701">
        <w:trPr>
          <w:trHeight w:val="487"/>
        </w:trPr>
        <w:tc>
          <w:tcPr>
            <w:tcW w:w="534" w:type="dxa"/>
          </w:tcPr>
          <w:p w:rsidR="00E37348" w:rsidRPr="002F125F" w:rsidRDefault="00E37348" w:rsidP="00FE369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2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E37348" w:rsidRPr="002F125F" w:rsidRDefault="00E37348" w:rsidP="00F719EC">
            <w:pPr>
              <w:tabs>
                <w:tab w:val="left" w:pos="709"/>
              </w:tabs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F125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43" w:type="dxa"/>
          </w:tcPr>
          <w:p w:rsidR="00E37348" w:rsidRPr="002F125F" w:rsidRDefault="00E37348" w:rsidP="005131AD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125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</w:tcPr>
          <w:p w:rsidR="00E37348" w:rsidRPr="002F125F" w:rsidRDefault="00E37348" w:rsidP="005131AD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125F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</w:tcPr>
          <w:p w:rsidR="00E37348" w:rsidRPr="002F125F" w:rsidRDefault="00E37348" w:rsidP="00FE3697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125F">
              <w:rPr>
                <w:rFonts w:ascii="Times New Roman" w:hAnsi="Times New Roman" w:cs="Times New Roman"/>
                <w:sz w:val="28"/>
                <w:szCs w:val="28"/>
              </w:rPr>
              <w:t>Результаты аттестации</w:t>
            </w:r>
          </w:p>
        </w:tc>
        <w:tc>
          <w:tcPr>
            <w:tcW w:w="2287" w:type="dxa"/>
          </w:tcPr>
          <w:p w:rsidR="00E37348" w:rsidRPr="002F125F" w:rsidRDefault="00E37348" w:rsidP="00C132A6">
            <w:pPr>
              <w:tabs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125F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  <w:tr w:rsidR="00E37348" w:rsidRPr="002F125F" w:rsidTr="00722701">
        <w:trPr>
          <w:trHeight w:val="1021"/>
        </w:trPr>
        <w:tc>
          <w:tcPr>
            <w:tcW w:w="534" w:type="dxa"/>
          </w:tcPr>
          <w:p w:rsidR="00E37348" w:rsidRPr="002F125F" w:rsidRDefault="00E37348" w:rsidP="00FE369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2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37348" w:rsidRPr="002F125F" w:rsidRDefault="005131AD" w:rsidP="005131A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Глямжин Дмитрий Григорьевич</w:t>
            </w:r>
          </w:p>
        </w:tc>
        <w:tc>
          <w:tcPr>
            <w:tcW w:w="1843" w:type="dxa"/>
          </w:tcPr>
          <w:p w:rsidR="00E37348" w:rsidRPr="002F125F" w:rsidRDefault="005131AD" w:rsidP="005131AD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педагог дополнительного образования</w:t>
            </w:r>
          </w:p>
        </w:tc>
        <w:tc>
          <w:tcPr>
            <w:tcW w:w="1985" w:type="dxa"/>
          </w:tcPr>
          <w:p w:rsidR="00E37348" w:rsidRPr="002F125F" w:rsidRDefault="00C132A6" w:rsidP="00C132A6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средне-спец., </w:t>
            </w:r>
            <w:r w:rsidRPr="00C132A6">
              <w:rPr>
                <w:rFonts w:ascii="Times New Roman" w:hAnsi="Times New Roman" w:cs="Times New Roman"/>
                <w:sz w:val="28"/>
                <w:szCs w:val="28"/>
              </w:rPr>
              <w:t>ИГПК №1, 2007  физическая культура и спорт</w:t>
            </w:r>
          </w:p>
        </w:tc>
        <w:tc>
          <w:tcPr>
            <w:tcW w:w="1984" w:type="dxa"/>
          </w:tcPr>
          <w:p w:rsidR="00E37348" w:rsidRPr="002F125F" w:rsidRDefault="001F6902" w:rsidP="005131A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2287" w:type="dxa"/>
          </w:tcPr>
          <w:p w:rsidR="00E37348" w:rsidRPr="002F125F" w:rsidRDefault="003C67DB" w:rsidP="005131AD">
            <w:pPr>
              <w:pStyle w:val="af3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ДПО «ЦИМПО» «Здоровьесберегающие технологии в образовательном процессе с учетом введения ФГОС», 108 часов, 2012 г.</w:t>
            </w:r>
          </w:p>
        </w:tc>
      </w:tr>
      <w:tr w:rsidR="005131AD" w:rsidRPr="002F125F" w:rsidTr="00722701">
        <w:trPr>
          <w:trHeight w:val="1355"/>
        </w:trPr>
        <w:tc>
          <w:tcPr>
            <w:tcW w:w="534" w:type="dxa"/>
          </w:tcPr>
          <w:p w:rsidR="005131AD" w:rsidRPr="002F125F" w:rsidRDefault="005131AD" w:rsidP="00FE369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5131AD" w:rsidRDefault="005131AD" w:rsidP="005131A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Неверова Татьяна Леонидовна</w:t>
            </w:r>
          </w:p>
        </w:tc>
        <w:tc>
          <w:tcPr>
            <w:tcW w:w="1843" w:type="dxa"/>
          </w:tcPr>
          <w:p w:rsidR="005131AD" w:rsidRPr="002F125F" w:rsidRDefault="005131AD" w:rsidP="005131AD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педагог дополнительного образования</w:t>
            </w:r>
          </w:p>
        </w:tc>
        <w:tc>
          <w:tcPr>
            <w:tcW w:w="1985" w:type="dxa"/>
          </w:tcPr>
          <w:p w:rsidR="005131AD" w:rsidRPr="002F125F" w:rsidRDefault="00C132A6" w:rsidP="005131AD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2A6">
              <w:rPr>
                <w:rFonts w:ascii="Times New Roman" w:hAnsi="Times New Roman" w:cs="Times New Roman"/>
                <w:sz w:val="28"/>
                <w:szCs w:val="28"/>
              </w:rPr>
              <w:t>ОГИФК,1994, физическая культура и спорт</w:t>
            </w:r>
          </w:p>
        </w:tc>
        <w:tc>
          <w:tcPr>
            <w:tcW w:w="1984" w:type="dxa"/>
          </w:tcPr>
          <w:p w:rsidR="005131AD" w:rsidRPr="002F125F" w:rsidRDefault="001F6902" w:rsidP="005131A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2287" w:type="dxa"/>
          </w:tcPr>
          <w:p w:rsidR="005131AD" w:rsidRDefault="0085201B" w:rsidP="005131AD">
            <w:pPr>
              <w:pStyle w:val="af3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ДПО «ЦИМПО» «Здоровьесберегающие технологии в образовательном процессе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учетом введения ФГОС», 108 часов, 2012 г.</w:t>
            </w:r>
          </w:p>
          <w:p w:rsidR="000A7F17" w:rsidRPr="000A7F17" w:rsidRDefault="000A7F17" w:rsidP="000A7F17">
            <w:pPr>
              <w:pStyle w:val="af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7F17">
              <w:rPr>
                <w:rFonts w:ascii="Times New Roman" w:hAnsi="Times New Roman" w:cs="Times New Roman"/>
                <w:sz w:val="28"/>
                <w:szCs w:val="28"/>
              </w:rPr>
              <w:t>Полный курс научно-практического семинара по теме «Теория и</w:t>
            </w:r>
          </w:p>
          <w:p w:rsidR="000A7F17" w:rsidRPr="000A7F17" w:rsidRDefault="000A7F17" w:rsidP="000A7F17">
            <w:pPr>
              <w:pStyle w:val="af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7F17">
              <w:rPr>
                <w:rFonts w:ascii="Times New Roman" w:hAnsi="Times New Roman" w:cs="Times New Roman"/>
                <w:sz w:val="28"/>
                <w:szCs w:val="28"/>
              </w:rPr>
              <w:t>методика подготовки юных баскетболистов» для детских</w:t>
            </w:r>
          </w:p>
          <w:p w:rsidR="000A7F17" w:rsidRPr="000A7F17" w:rsidRDefault="000A7F17" w:rsidP="000A7F17">
            <w:pPr>
              <w:pStyle w:val="af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7F17">
              <w:rPr>
                <w:rFonts w:ascii="Times New Roman" w:hAnsi="Times New Roman" w:cs="Times New Roman"/>
                <w:sz w:val="28"/>
                <w:szCs w:val="28"/>
              </w:rPr>
              <w:t xml:space="preserve">тренеров, </w:t>
            </w:r>
            <w:proofErr w:type="gramStart"/>
            <w:r w:rsidRPr="000A7F17">
              <w:rPr>
                <w:rFonts w:ascii="Times New Roman" w:hAnsi="Times New Roman" w:cs="Times New Roman"/>
                <w:sz w:val="28"/>
                <w:szCs w:val="28"/>
              </w:rPr>
              <w:t>приуроченный</w:t>
            </w:r>
            <w:proofErr w:type="gramEnd"/>
            <w:r w:rsidRPr="000A7F17">
              <w:rPr>
                <w:rFonts w:ascii="Times New Roman" w:hAnsi="Times New Roman" w:cs="Times New Roman"/>
                <w:sz w:val="28"/>
                <w:szCs w:val="28"/>
              </w:rPr>
              <w:t xml:space="preserve"> к проведению с 1 по 5 ноября 2012г. IX</w:t>
            </w:r>
          </w:p>
          <w:p w:rsidR="000A7F17" w:rsidRPr="000A7F17" w:rsidRDefault="000A7F17" w:rsidP="000A7F17">
            <w:pPr>
              <w:pStyle w:val="af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7F17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Чемпионата Детской Байкальской Баскетбольной Лиги, </w:t>
            </w:r>
            <w:proofErr w:type="gramStart"/>
            <w:r w:rsidRPr="000A7F17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</w:p>
          <w:p w:rsidR="000A7F17" w:rsidRPr="000A7F17" w:rsidRDefault="000A7F17" w:rsidP="000A7F17">
            <w:pPr>
              <w:pStyle w:val="af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7F17">
              <w:rPr>
                <w:rFonts w:ascii="Times New Roman" w:hAnsi="Times New Roman" w:cs="Times New Roman"/>
                <w:sz w:val="28"/>
                <w:szCs w:val="28"/>
              </w:rPr>
              <w:t xml:space="preserve">команд девочек 1999г.р. (144ч) </w:t>
            </w:r>
            <w:proofErr w:type="gramStart"/>
            <w:r w:rsidRPr="000A7F17">
              <w:rPr>
                <w:rFonts w:ascii="Times New Roman" w:hAnsi="Times New Roman" w:cs="Times New Roman"/>
                <w:sz w:val="28"/>
                <w:szCs w:val="28"/>
              </w:rPr>
              <w:t>Проводимого</w:t>
            </w:r>
            <w:proofErr w:type="gramEnd"/>
            <w:r w:rsidRPr="000A7F17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</w:t>
            </w:r>
          </w:p>
          <w:p w:rsidR="000A7F17" w:rsidRPr="002F125F" w:rsidRDefault="000A7F17" w:rsidP="000A7F17">
            <w:pPr>
              <w:pStyle w:val="af3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A7F17">
              <w:rPr>
                <w:rFonts w:ascii="Times New Roman" w:hAnsi="Times New Roman" w:cs="Times New Roman"/>
                <w:sz w:val="28"/>
                <w:szCs w:val="28"/>
              </w:rPr>
              <w:t>Федерацией баскетбола.</w:t>
            </w:r>
          </w:p>
        </w:tc>
      </w:tr>
      <w:tr w:rsidR="005131AD" w:rsidRPr="002F125F" w:rsidTr="00722701">
        <w:trPr>
          <w:trHeight w:val="1355"/>
        </w:trPr>
        <w:tc>
          <w:tcPr>
            <w:tcW w:w="534" w:type="dxa"/>
          </w:tcPr>
          <w:p w:rsidR="005131AD" w:rsidRDefault="005131AD" w:rsidP="00FE369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5131AD" w:rsidRDefault="005131AD" w:rsidP="005131A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Евгений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Константи-нович</w:t>
            </w:r>
            <w:proofErr w:type="spellEnd"/>
            <w:proofErr w:type="gramEnd"/>
          </w:p>
        </w:tc>
        <w:tc>
          <w:tcPr>
            <w:tcW w:w="1843" w:type="dxa"/>
          </w:tcPr>
          <w:p w:rsidR="005131AD" w:rsidRPr="002F125F" w:rsidRDefault="00C132A6" w:rsidP="005131AD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C132A6" w:rsidRDefault="00C132A6" w:rsidP="005131AD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Средне-спец.,</w:t>
            </w:r>
          </w:p>
          <w:p w:rsidR="005131AD" w:rsidRPr="002F125F" w:rsidRDefault="00C132A6" w:rsidP="005131AD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32A6">
              <w:rPr>
                <w:rFonts w:ascii="Times New Roman" w:hAnsi="Times New Roman" w:cs="Times New Roman"/>
                <w:sz w:val="28"/>
                <w:szCs w:val="28"/>
              </w:rPr>
              <w:t>ИТФК, 2004г.    физическая культура и спорт</w:t>
            </w:r>
          </w:p>
        </w:tc>
        <w:tc>
          <w:tcPr>
            <w:tcW w:w="1984" w:type="dxa"/>
          </w:tcPr>
          <w:p w:rsidR="005131AD" w:rsidRPr="002F125F" w:rsidRDefault="001F6902" w:rsidP="005131AD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2287" w:type="dxa"/>
          </w:tcPr>
          <w:p w:rsidR="005131AD" w:rsidRPr="002F125F" w:rsidRDefault="00A9476C" w:rsidP="005131AD">
            <w:pPr>
              <w:pStyle w:val="af3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ГОУВПО «ВСГАО» «Организация физкультурно-оздоровительной и спортивной работы по месту жительства», 72 ч., 2012 год</w:t>
            </w:r>
          </w:p>
        </w:tc>
      </w:tr>
      <w:tr w:rsidR="005131AD" w:rsidRPr="002F125F" w:rsidTr="00722701">
        <w:trPr>
          <w:trHeight w:val="1355"/>
        </w:trPr>
        <w:tc>
          <w:tcPr>
            <w:tcW w:w="534" w:type="dxa"/>
          </w:tcPr>
          <w:p w:rsidR="005131AD" w:rsidRDefault="005131AD" w:rsidP="00FE369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5131AD" w:rsidRDefault="005131AD" w:rsidP="005131A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Алена Анатольевна</w:t>
            </w:r>
          </w:p>
        </w:tc>
        <w:tc>
          <w:tcPr>
            <w:tcW w:w="1843" w:type="dxa"/>
          </w:tcPr>
          <w:p w:rsidR="005131AD" w:rsidRPr="002F125F" w:rsidRDefault="00C132A6" w:rsidP="00C132A6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музыки, педагог дополнительного образования</w:t>
            </w:r>
          </w:p>
        </w:tc>
        <w:tc>
          <w:tcPr>
            <w:tcW w:w="1985" w:type="dxa"/>
          </w:tcPr>
          <w:p w:rsidR="001F6902" w:rsidRDefault="00C132A6" w:rsidP="001F6902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1F6902" w:rsidRDefault="00C132A6" w:rsidP="001F6902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2A6">
              <w:rPr>
                <w:rFonts w:ascii="Times New Roman" w:hAnsi="Times New Roman" w:cs="Times New Roman"/>
                <w:sz w:val="28"/>
                <w:szCs w:val="28"/>
              </w:rPr>
              <w:t xml:space="preserve">г. Улан-Удэ ФГОУ ВПО Восточно-Сибирская </w:t>
            </w:r>
            <w:proofErr w:type="spellStart"/>
            <w:r w:rsidRPr="00C132A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 w:rsidR="001F6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32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C132A6">
              <w:rPr>
                <w:rFonts w:ascii="Times New Roman" w:hAnsi="Times New Roman" w:cs="Times New Roman"/>
                <w:sz w:val="28"/>
                <w:szCs w:val="28"/>
              </w:rPr>
              <w:t>кадемия</w:t>
            </w:r>
            <w:proofErr w:type="spellEnd"/>
            <w:r w:rsidRPr="00C132A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</w:t>
            </w:r>
            <w:r w:rsidRPr="00C132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искусств, </w:t>
            </w:r>
          </w:p>
          <w:p w:rsidR="005131AD" w:rsidRPr="002F125F" w:rsidRDefault="00C132A6" w:rsidP="001F6902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32A6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1F6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2A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29522E" w:rsidRPr="0029522E" w:rsidRDefault="0029522E" w:rsidP="0029522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Соответствие </w:t>
            </w:r>
            <w:proofErr w:type="gramStart"/>
            <w:r w:rsidRPr="0029522E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proofErr w:type="gramEnd"/>
          </w:p>
          <w:p w:rsidR="0029522E" w:rsidRPr="0029522E" w:rsidRDefault="0029522E" w:rsidP="0029522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22E">
              <w:rPr>
                <w:rFonts w:ascii="Times New Roman" w:hAnsi="Times New Roman" w:cs="Times New Roman"/>
                <w:sz w:val="28"/>
                <w:szCs w:val="28"/>
              </w:rPr>
              <w:t>должности по должности</w:t>
            </w:r>
          </w:p>
          <w:p w:rsidR="005131AD" w:rsidRPr="002F125F" w:rsidRDefault="0029522E" w:rsidP="0029522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  <w:r w:rsidRPr="0029522E">
              <w:rPr>
                <w:rFonts w:ascii="Times New Roman" w:hAnsi="Times New Roman" w:cs="Times New Roman"/>
                <w:sz w:val="28"/>
                <w:szCs w:val="28"/>
              </w:rPr>
              <w:t xml:space="preserve">, приказ №248 </w:t>
            </w:r>
            <w:r w:rsidRPr="002952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 от 14.12.2015 г.</w:t>
            </w:r>
          </w:p>
        </w:tc>
        <w:tc>
          <w:tcPr>
            <w:tcW w:w="2287" w:type="dxa"/>
          </w:tcPr>
          <w:p w:rsidR="005131AD" w:rsidRPr="002F125F" w:rsidRDefault="009B1E66" w:rsidP="005131AD">
            <w:pPr>
              <w:pStyle w:val="af3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1E66">
              <w:rPr>
                <w:rFonts w:ascii="Times New Roman" w:hAnsi="Times New Roman" w:cs="Times New Roman"/>
                <w:sz w:val="28"/>
                <w:szCs w:val="28"/>
              </w:rPr>
              <w:t xml:space="preserve"> ФГБО УВП «Иркутский государственный университет» «Педагогическая деятельность в </w:t>
            </w:r>
            <w:r w:rsidRPr="009B1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условиях реализации ФГОС. Формирование познавательно-творческой, исследовательской, коммуникативной, рефлексивной и личност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компетенции педагога» 144 ч.</w:t>
            </w:r>
          </w:p>
        </w:tc>
      </w:tr>
      <w:tr w:rsidR="00C132A6" w:rsidRPr="002F125F" w:rsidTr="00722701">
        <w:trPr>
          <w:trHeight w:val="1355"/>
        </w:trPr>
        <w:tc>
          <w:tcPr>
            <w:tcW w:w="534" w:type="dxa"/>
          </w:tcPr>
          <w:p w:rsidR="00C132A6" w:rsidRDefault="00C132A6" w:rsidP="00FE369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</w:tcPr>
          <w:p w:rsidR="00C132A6" w:rsidRDefault="00C132A6" w:rsidP="005131A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Кристина Артуровна</w:t>
            </w:r>
          </w:p>
        </w:tc>
        <w:tc>
          <w:tcPr>
            <w:tcW w:w="1843" w:type="dxa"/>
          </w:tcPr>
          <w:p w:rsidR="00C132A6" w:rsidRPr="002F125F" w:rsidRDefault="00C132A6" w:rsidP="009B1E66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C132A6" w:rsidRPr="002F125F" w:rsidRDefault="00C132A6" w:rsidP="005131AD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Средне-спец., </w:t>
            </w:r>
            <w:r w:rsidRPr="00C132A6">
              <w:rPr>
                <w:rFonts w:ascii="Times New Roman" w:hAnsi="Times New Roman" w:cs="Times New Roman"/>
                <w:sz w:val="28"/>
                <w:szCs w:val="28"/>
              </w:rPr>
              <w:t>ИГПК №1, 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132A6">
              <w:rPr>
                <w:rFonts w:ascii="Times New Roman" w:hAnsi="Times New Roman" w:cs="Times New Roman"/>
                <w:sz w:val="28"/>
                <w:szCs w:val="28"/>
              </w:rPr>
              <w:t xml:space="preserve"> хореограф</w:t>
            </w:r>
          </w:p>
        </w:tc>
        <w:tc>
          <w:tcPr>
            <w:tcW w:w="1984" w:type="dxa"/>
          </w:tcPr>
          <w:p w:rsidR="00722701" w:rsidRPr="00722701" w:rsidRDefault="00722701" w:rsidP="0072270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0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proofErr w:type="gramStart"/>
            <w:r w:rsidRPr="00722701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proofErr w:type="gramEnd"/>
          </w:p>
          <w:p w:rsidR="00722701" w:rsidRPr="00722701" w:rsidRDefault="00722701" w:rsidP="0072270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01">
              <w:rPr>
                <w:rFonts w:ascii="Times New Roman" w:hAnsi="Times New Roman" w:cs="Times New Roman"/>
                <w:sz w:val="28"/>
                <w:szCs w:val="28"/>
              </w:rPr>
              <w:t>должности по должности</w:t>
            </w:r>
          </w:p>
          <w:p w:rsidR="00722701" w:rsidRPr="00722701" w:rsidRDefault="00722701" w:rsidP="0072270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0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proofErr w:type="gramStart"/>
            <w:r w:rsidRPr="00722701">
              <w:rPr>
                <w:rFonts w:ascii="Times New Roman" w:hAnsi="Times New Roman" w:cs="Times New Roman"/>
                <w:sz w:val="28"/>
                <w:szCs w:val="28"/>
              </w:rPr>
              <w:t>дополнитель-ного</w:t>
            </w:r>
            <w:proofErr w:type="spellEnd"/>
            <w:proofErr w:type="gramEnd"/>
          </w:p>
          <w:p w:rsidR="00C132A6" w:rsidRPr="00CD0586" w:rsidRDefault="00722701" w:rsidP="00722701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01">
              <w:rPr>
                <w:rFonts w:ascii="Times New Roman" w:hAnsi="Times New Roman" w:cs="Times New Roman"/>
                <w:sz w:val="28"/>
                <w:szCs w:val="28"/>
              </w:rPr>
              <w:t>образования, приказ №248 од от 14.12.2015 г.</w:t>
            </w:r>
          </w:p>
        </w:tc>
        <w:tc>
          <w:tcPr>
            <w:tcW w:w="2287" w:type="dxa"/>
          </w:tcPr>
          <w:p w:rsidR="001F6902" w:rsidRDefault="001F6902" w:rsidP="001F6902">
            <w:pPr>
              <w:pStyle w:val="af3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902">
              <w:rPr>
                <w:rFonts w:ascii="Times New Roman" w:hAnsi="Times New Roman" w:cs="Times New Roman"/>
                <w:sz w:val="28"/>
                <w:szCs w:val="28"/>
              </w:rPr>
              <w:t xml:space="preserve">ИГУ, </w:t>
            </w:r>
          </w:p>
          <w:p w:rsidR="00C132A6" w:rsidRPr="002F125F" w:rsidRDefault="001F6902" w:rsidP="001F6902">
            <w:pPr>
              <w:pStyle w:val="af3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902">
              <w:rPr>
                <w:rFonts w:ascii="Times New Roman" w:hAnsi="Times New Roman" w:cs="Times New Roman"/>
                <w:sz w:val="28"/>
                <w:szCs w:val="28"/>
              </w:rPr>
              <w:t xml:space="preserve">2014-2016 </w:t>
            </w:r>
            <w:proofErr w:type="spellStart"/>
            <w:r w:rsidRPr="001F6902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1F6902">
              <w:rPr>
                <w:rFonts w:ascii="Times New Roman" w:hAnsi="Times New Roman" w:cs="Times New Roman"/>
                <w:sz w:val="28"/>
                <w:szCs w:val="28"/>
              </w:rPr>
              <w:t>. (магистратура)</w:t>
            </w:r>
          </w:p>
        </w:tc>
      </w:tr>
      <w:tr w:rsidR="00B917EB" w:rsidRPr="002F125F" w:rsidTr="00722701">
        <w:trPr>
          <w:trHeight w:val="1355"/>
        </w:trPr>
        <w:tc>
          <w:tcPr>
            <w:tcW w:w="534" w:type="dxa"/>
          </w:tcPr>
          <w:p w:rsidR="00B917EB" w:rsidRDefault="00B917EB" w:rsidP="00FE369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B917EB" w:rsidRDefault="00B917EB" w:rsidP="00816DB4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Герцовская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</w:tc>
        <w:tc>
          <w:tcPr>
            <w:tcW w:w="1843" w:type="dxa"/>
          </w:tcPr>
          <w:p w:rsidR="00B917EB" w:rsidRPr="002F125F" w:rsidRDefault="00B917EB" w:rsidP="00816DB4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B917EB" w:rsidRPr="002F125F" w:rsidRDefault="00B917EB" w:rsidP="00816DB4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  <w:r w:rsidRPr="00C132A6">
              <w:rPr>
                <w:rFonts w:ascii="Times New Roman" w:hAnsi="Times New Roman" w:cs="Times New Roman"/>
                <w:sz w:val="28"/>
                <w:szCs w:val="28"/>
              </w:rPr>
              <w:t>ИГПИ, 1989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C132A6">
              <w:rPr>
                <w:rFonts w:ascii="Times New Roman" w:hAnsi="Times New Roman" w:cs="Times New Roman"/>
                <w:sz w:val="28"/>
                <w:szCs w:val="28"/>
              </w:rPr>
              <w:t>, исторический</w:t>
            </w:r>
          </w:p>
        </w:tc>
        <w:tc>
          <w:tcPr>
            <w:tcW w:w="1984" w:type="dxa"/>
          </w:tcPr>
          <w:p w:rsidR="00B917EB" w:rsidRPr="00CD0586" w:rsidRDefault="00B917EB" w:rsidP="00816DB4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0586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proofErr w:type="gramStart"/>
            <w:r w:rsidRPr="00CD0586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proofErr w:type="gramEnd"/>
          </w:p>
          <w:p w:rsidR="00B917EB" w:rsidRPr="00CD0586" w:rsidRDefault="00B917EB" w:rsidP="00816DB4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0586">
              <w:rPr>
                <w:rFonts w:ascii="Times New Roman" w:hAnsi="Times New Roman" w:cs="Times New Roman"/>
                <w:sz w:val="28"/>
                <w:szCs w:val="28"/>
              </w:rPr>
              <w:t>должности по должности</w:t>
            </w:r>
          </w:p>
          <w:p w:rsidR="00B917EB" w:rsidRPr="00CD0586" w:rsidRDefault="00B917EB" w:rsidP="00816DB4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0586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proofErr w:type="gramStart"/>
            <w:r w:rsidRPr="00CD0586">
              <w:rPr>
                <w:rFonts w:ascii="Times New Roman" w:hAnsi="Times New Roman" w:cs="Times New Roman"/>
                <w:sz w:val="28"/>
                <w:szCs w:val="28"/>
              </w:rPr>
              <w:t>дополнитель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D0586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</w:p>
          <w:p w:rsidR="00B917EB" w:rsidRPr="002F125F" w:rsidRDefault="00B917EB" w:rsidP="00816DB4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D058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 №248 од от 14</w:t>
            </w:r>
            <w:r w:rsidRPr="00CD058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D0586">
              <w:rPr>
                <w:rFonts w:ascii="Times New Roman" w:hAnsi="Times New Roman" w:cs="Times New Roman"/>
                <w:sz w:val="28"/>
                <w:szCs w:val="28"/>
              </w:rPr>
              <w:t>.2015 г.</w:t>
            </w:r>
          </w:p>
        </w:tc>
        <w:tc>
          <w:tcPr>
            <w:tcW w:w="2287" w:type="dxa"/>
          </w:tcPr>
          <w:p w:rsidR="00B917EB" w:rsidRPr="002F125F" w:rsidRDefault="00B917EB" w:rsidP="00816DB4">
            <w:pPr>
              <w:pStyle w:val="af3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917EB" w:rsidRPr="002F125F" w:rsidTr="00722701">
        <w:trPr>
          <w:trHeight w:val="418"/>
        </w:trPr>
        <w:tc>
          <w:tcPr>
            <w:tcW w:w="534" w:type="dxa"/>
          </w:tcPr>
          <w:p w:rsidR="00B917EB" w:rsidRDefault="00B917EB" w:rsidP="00FE369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B917EB" w:rsidRDefault="00B917EB" w:rsidP="00816DB4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Долгова Олеся Анатольевна</w:t>
            </w:r>
          </w:p>
        </w:tc>
        <w:tc>
          <w:tcPr>
            <w:tcW w:w="1843" w:type="dxa"/>
          </w:tcPr>
          <w:p w:rsidR="00B917EB" w:rsidRDefault="00B917EB" w:rsidP="00816DB4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</w:t>
            </w:r>
          </w:p>
          <w:p w:rsidR="00B917EB" w:rsidRPr="002F125F" w:rsidRDefault="00B917EB" w:rsidP="00816DB4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B917EB" w:rsidRDefault="00B917EB" w:rsidP="00816DB4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B917EB" w:rsidRDefault="00B917EB" w:rsidP="00816DB4">
            <w:pPr>
              <w:tabs>
                <w:tab w:val="left" w:pos="34"/>
              </w:tabs>
              <w:rPr>
                <w:rFonts w:ascii="Times New Roman" w:hAnsi="Times New Roman"/>
                <w:szCs w:val="16"/>
              </w:rPr>
            </w:pPr>
            <w:r w:rsidRPr="005E4B85">
              <w:rPr>
                <w:rFonts w:ascii="Times New Roman" w:hAnsi="Times New Roman"/>
                <w:szCs w:val="16"/>
              </w:rPr>
              <w:t>ИГПУ</w:t>
            </w:r>
          </w:p>
          <w:p w:rsidR="00B917EB" w:rsidRPr="002F125F" w:rsidRDefault="00B917EB" w:rsidP="00816DB4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E4B85">
              <w:rPr>
                <w:rFonts w:ascii="Times New Roman" w:hAnsi="Times New Roman"/>
                <w:szCs w:val="16"/>
              </w:rPr>
              <w:t>1999г. инженер-педагог</w:t>
            </w:r>
          </w:p>
        </w:tc>
        <w:tc>
          <w:tcPr>
            <w:tcW w:w="1984" w:type="dxa"/>
          </w:tcPr>
          <w:p w:rsidR="00B917EB" w:rsidRPr="002F125F" w:rsidRDefault="00B917EB" w:rsidP="00816DB4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КК </w:t>
            </w:r>
          </w:p>
        </w:tc>
        <w:tc>
          <w:tcPr>
            <w:tcW w:w="2287" w:type="dxa"/>
          </w:tcPr>
          <w:p w:rsidR="00B917EB" w:rsidRPr="00FD5C4F" w:rsidRDefault="00B917EB" w:rsidP="00816DB4">
            <w:pPr>
              <w:pStyle w:val="af3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5C4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ИИПКРО, Проектирование содержания обучения: современные подходы к обучению в образовательной области "Технология", </w:t>
            </w:r>
            <w:r w:rsidRPr="00FD5C4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FD5C4F">
              <w:rPr>
                <w:rFonts w:ascii="Times New Roman" w:hAnsi="Times New Roman" w:cs="Times New Roman"/>
                <w:bCs/>
                <w:sz w:val="28"/>
                <w:szCs w:val="28"/>
              </w:rPr>
              <w:t>г.,  144 часа</w:t>
            </w:r>
          </w:p>
        </w:tc>
      </w:tr>
      <w:tr w:rsidR="0037532E" w:rsidRPr="002F125F" w:rsidTr="00722701">
        <w:trPr>
          <w:trHeight w:val="1355"/>
        </w:trPr>
        <w:tc>
          <w:tcPr>
            <w:tcW w:w="534" w:type="dxa"/>
          </w:tcPr>
          <w:p w:rsidR="0037532E" w:rsidRDefault="0037532E" w:rsidP="00FE369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842" w:type="dxa"/>
          </w:tcPr>
          <w:p w:rsidR="0037532E" w:rsidRDefault="0037532E" w:rsidP="00E9763B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Ульяна Евгеньевна</w:t>
            </w:r>
          </w:p>
        </w:tc>
        <w:tc>
          <w:tcPr>
            <w:tcW w:w="1843" w:type="dxa"/>
          </w:tcPr>
          <w:p w:rsidR="0037532E" w:rsidRPr="002F125F" w:rsidRDefault="0037532E" w:rsidP="00E9763B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37532E" w:rsidRDefault="0037532E" w:rsidP="00E9763B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Высшее,</w:t>
            </w:r>
          </w:p>
          <w:p w:rsidR="0037532E" w:rsidRDefault="0037532E" w:rsidP="00E9763B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6902">
              <w:rPr>
                <w:rFonts w:ascii="Times New Roman" w:hAnsi="Times New Roman" w:cs="Times New Roman"/>
                <w:sz w:val="28"/>
                <w:szCs w:val="28"/>
              </w:rPr>
              <w:t>ПИИГУ, гуманитарный факультет,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690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6902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37532E" w:rsidRPr="001F6902" w:rsidRDefault="0037532E" w:rsidP="00E9763B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6902">
              <w:rPr>
                <w:rFonts w:ascii="Times New Roman" w:hAnsi="Times New Roman" w:cs="Times New Roman"/>
                <w:sz w:val="28"/>
                <w:szCs w:val="28"/>
              </w:rPr>
              <w:t>(бакалавриат)</w:t>
            </w:r>
          </w:p>
          <w:p w:rsidR="0037532E" w:rsidRPr="002F125F" w:rsidRDefault="0037532E" w:rsidP="00E9763B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532E" w:rsidRPr="001F6902" w:rsidRDefault="0037532E" w:rsidP="00E9763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2287" w:type="dxa"/>
          </w:tcPr>
          <w:p w:rsidR="0037532E" w:rsidRPr="002F125F" w:rsidRDefault="0037532E" w:rsidP="00E9763B">
            <w:pPr>
              <w:pStyle w:val="af3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6902">
              <w:rPr>
                <w:rFonts w:ascii="Times New Roman" w:hAnsi="Times New Roman" w:cs="Times New Roman"/>
                <w:sz w:val="28"/>
                <w:szCs w:val="28"/>
              </w:rPr>
              <w:t>«Социокультурное образование средствами музыки» ИИПКРО (04.06.2012-23.06.2012) – 108 часов</w:t>
            </w:r>
          </w:p>
        </w:tc>
      </w:tr>
      <w:tr w:rsidR="0037532E" w:rsidRPr="002F125F" w:rsidTr="00722701">
        <w:trPr>
          <w:trHeight w:val="1355"/>
        </w:trPr>
        <w:tc>
          <w:tcPr>
            <w:tcW w:w="534" w:type="dxa"/>
          </w:tcPr>
          <w:p w:rsidR="0037532E" w:rsidRDefault="0037532E" w:rsidP="00FE369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37532E" w:rsidRDefault="0037532E" w:rsidP="00E9763B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Кинякин Александр Игоревич</w:t>
            </w:r>
          </w:p>
        </w:tc>
        <w:tc>
          <w:tcPr>
            <w:tcW w:w="1843" w:type="dxa"/>
          </w:tcPr>
          <w:p w:rsidR="0037532E" w:rsidRPr="002F125F" w:rsidRDefault="0037532E" w:rsidP="00E9763B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ОБЖ</w:t>
            </w:r>
          </w:p>
        </w:tc>
        <w:tc>
          <w:tcPr>
            <w:tcW w:w="1985" w:type="dxa"/>
          </w:tcPr>
          <w:p w:rsidR="0037532E" w:rsidRPr="002F125F" w:rsidRDefault="0037532E" w:rsidP="00E9763B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2A6">
              <w:rPr>
                <w:rFonts w:ascii="Times New Roman" w:hAnsi="Times New Roman" w:cs="Times New Roman"/>
                <w:sz w:val="28"/>
                <w:szCs w:val="28"/>
              </w:rPr>
              <w:t xml:space="preserve">ИВАИИ, 2003г.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C132A6">
              <w:rPr>
                <w:rFonts w:ascii="Times New Roman" w:hAnsi="Times New Roman" w:cs="Times New Roman"/>
                <w:sz w:val="28"/>
                <w:szCs w:val="28"/>
              </w:rPr>
              <w:t>ксплуатация летательных аппаратов и двигателей</w:t>
            </w:r>
          </w:p>
        </w:tc>
        <w:tc>
          <w:tcPr>
            <w:tcW w:w="1984" w:type="dxa"/>
          </w:tcPr>
          <w:p w:rsidR="0037532E" w:rsidRPr="001F6902" w:rsidRDefault="0037532E" w:rsidP="00E9763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2287" w:type="dxa"/>
          </w:tcPr>
          <w:p w:rsidR="0037532E" w:rsidRPr="002F125F" w:rsidRDefault="0037532E" w:rsidP="00E9763B">
            <w:pPr>
              <w:pStyle w:val="af3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ДПО «ЦИМПО» «Здоровьесберегающие технологии в образовательном процессе с учетом введения ФГОС», 108 часов, 2012 г.</w:t>
            </w:r>
          </w:p>
        </w:tc>
      </w:tr>
      <w:tr w:rsidR="0037532E" w:rsidRPr="002F125F" w:rsidTr="00722701">
        <w:trPr>
          <w:trHeight w:val="1355"/>
        </w:trPr>
        <w:tc>
          <w:tcPr>
            <w:tcW w:w="534" w:type="dxa"/>
          </w:tcPr>
          <w:p w:rsidR="0037532E" w:rsidRDefault="0037532E" w:rsidP="00FE369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37532E" w:rsidRDefault="0037532E" w:rsidP="00E9763B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Георгиевна</w:t>
            </w:r>
          </w:p>
        </w:tc>
        <w:tc>
          <w:tcPr>
            <w:tcW w:w="1843" w:type="dxa"/>
          </w:tcPr>
          <w:p w:rsidR="0037532E" w:rsidRDefault="0037532E" w:rsidP="00E9763B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5" w:type="dxa"/>
          </w:tcPr>
          <w:p w:rsidR="0037532E" w:rsidRDefault="0037532E" w:rsidP="00E9763B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Высшее, </w:t>
            </w:r>
          </w:p>
          <w:p w:rsidR="0037532E" w:rsidRDefault="0037532E" w:rsidP="00E9763B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ИГУ, </w:t>
            </w:r>
            <w:r w:rsidRPr="000A7F17">
              <w:rPr>
                <w:rFonts w:ascii="Times New Roman" w:hAnsi="Times New Roman" w:cs="Times New Roman"/>
                <w:sz w:val="28"/>
                <w:szCs w:val="28"/>
              </w:rPr>
              <w:t>1990г. математика</w:t>
            </w:r>
          </w:p>
        </w:tc>
        <w:tc>
          <w:tcPr>
            <w:tcW w:w="1984" w:type="dxa"/>
          </w:tcPr>
          <w:p w:rsidR="0037532E" w:rsidRPr="00722701" w:rsidRDefault="0037532E" w:rsidP="00E9763B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70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proofErr w:type="gramStart"/>
            <w:r w:rsidRPr="00722701">
              <w:rPr>
                <w:rFonts w:ascii="Times New Roman" w:hAnsi="Times New Roman" w:cs="Times New Roman"/>
                <w:sz w:val="28"/>
                <w:szCs w:val="28"/>
              </w:rPr>
              <w:t>занимаемой</w:t>
            </w:r>
            <w:proofErr w:type="gramEnd"/>
          </w:p>
          <w:p w:rsidR="0037532E" w:rsidRPr="00722701" w:rsidRDefault="0037532E" w:rsidP="00E9763B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2701">
              <w:rPr>
                <w:rFonts w:ascii="Times New Roman" w:hAnsi="Times New Roman" w:cs="Times New Roman"/>
                <w:sz w:val="28"/>
                <w:szCs w:val="28"/>
              </w:rPr>
              <w:t>должности по должности</w:t>
            </w:r>
          </w:p>
          <w:p w:rsidR="0037532E" w:rsidRPr="000A7F17" w:rsidRDefault="0037532E" w:rsidP="00E9763B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722701">
              <w:rPr>
                <w:rFonts w:ascii="Times New Roman" w:hAnsi="Times New Roman" w:cs="Times New Roman"/>
                <w:sz w:val="28"/>
                <w:szCs w:val="28"/>
              </w:rPr>
              <w:t>педагог, приказ №248 од от 14.12.2015 г.</w:t>
            </w:r>
          </w:p>
        </w:tc>
        <w:tc>
          <w:tcPr>
            <w:tcW w:w="2287" w:type="dxa"/>
          </w:tcPr>
          <w:p w:rsidR="0037532E" w:rsidRDefault="0037532E" w:rsidP="00E9763B">
            <w:pPr>
              <w:pStyle w:val="af3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1E66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B1E66">
              <w:rPr>
                <w:rFonts w:ascii="Times New Roman" w:hAnsi="Times New Roman" w:cs="Times New Roman"/>
                <w:sz w:val="28"/>
                <w:szCs w:val="28"/>
              </w:rPr>
              <w:t xml:space="preserve"> ФГБО УВП «Иркутский государственный университет» «Педагогическая деятельность в условиях реализации ФГОС. Формирование познавательно-творческой, исследовательской, коммуникативной, рефлексивной и личност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компетенции педагога» 144 ч.</w:t>
            </w:r>
          </w:p>
        </w:tc>
      </w:tr>
      <w:tr w:rsidR="0037532E" w:rsidRPr="002F125F" w:rsidTr="00722701">
        <w:trPr>
          <w:trHeight w:val="1355"/>
        </w:trPr>
        <w:tc>
          <w:tcPr>
            <w:tcW w:w="534" w:type="dxa"/>
          </w:tcPr>
          <w:p w:rsidR="0037532E" w:rsidRDefault="0037532E" w:rsidP="00FE3697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37532E" w:rsidRDefault="0037532E" w:rsidP="005131A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843" w:type="dxa"/>
          </w:tcPr>
          <w:p w:rsidR="0037532E" w:rsidRDefault="0037532E" w:rsidP="005131AD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:rsidR="00766EE8" w:rsidRDefault="0037532E" w:rsidP="0037532E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7532E">
              <w:rPr>
                <w:rFonts w:ascii="Times New Roman" w:hAnsi="Times New Roman" w:cs="Times New Roman"/>
                <w:sz w:val="28"/>
                <w:szCs w:val="28"/>
              </w:rPr>
              <w:t>высшее педагогическое</w:t>
            </w:r>
            <w:r w:rsidR="00766E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66EE8" w:rsidRPr="00766EE8" w:rsidRDefault="00766EE8" w:rsidP="0037532E">
            <w:pPr>
              <w:tabs>
                <w:tab w:val="left" w:pos="34"/>
              </w:tabs>
              <w:rPr>
                <w:rFonts w:ascii="Times New Roman" w:hAnsi="Times New Roman" w:cs="Times New Roman"/>
                <w:sz w:val="36"/>
                <w:szCs w:val="28"/>
              </w:rPr>
            </w:pPr>
            <w:r w:rsidRPr="00766EE8">
              <w:rPr>
                <w:rFonts w:ascii="Times New Roman" w:hAnsi="Times New Roman"/>
                <w:sz w:val="28"/>
                <w:szCs w:val="16"/>
              </w:rPr>
              <w:t>ИГПУ 2001г.</w:t>
            </w:r>
          </w:p>
          <w:p w:rsidR="0037532E" w:rsidRPr="0037532E" w:rsidRDefault="0037532E" w:rsidP="0037532E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532E" w:rsidRDefault="0037532E" w:rsidP="000A7F17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532E" w:rsidRPr="000A7F17" w:rsidRDefault="00766EE8" w:rsidP="00722701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ВКК</w:t>
            </w:r>
          </w:p>
        </w:tc>
        <w:tc>
          <w:tcPr>
            <w:tcW w:w="2287" w:type="dxa"/>
          </w:tcPr>
          <w:p w:rsidR="0055267C" w:rsidRDefault="00766EE8" w:rsidP="0055267C">
            <w:pPr>
              <w:pStyle w:val="af3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C">
              <w:rPr>
                <w:rFonts w:ascii="Times New Roman" w:hAnsi="Times New Roman" w:cs="Times New Roman"/>
                <w:sz w:val="28"/>
              </w:rPr>
              <w:t xml:space="preserve">Проектные задачи в начальной школе как средство </w:t>
            </w:r>
            <w:r w:rsidRPr="0055267C">
              <w:rPr>
                <w:rFonts w:ascii="Times New Roman" w:hAnsi="Times New Roman" w:cs="Times New Roman"/>
                <w:sz w:val="28"/>
              </w:rPr>
              <w:lastRenderedPageBreak/>
              <w:t>формирования коммуникативных УУД.</w:t>
            </w:r>
            <w:r w:rsidR="0055267C" w:rsidRPr="0055267C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55267C" w:rsidRPr="0055267C">
              <w:rPr>
                <w:rFonts w:ascii="Times New Roman" w:hAnsi="Times New Roman" w:cs="Times New Roman"/>
                <w:sz w:val="28"/>
              </w:rPr>
              <w:t>19.09.- 20.09.2016г</w:t>
            </w:r>
          </w:p>
        </w:tc>
      </w:tr>
      <w:tr w:rsidR="0037532E" w:rsidRPr="002F125F" w:rsidTr="00722701">
        <w:trPr>
          <w:trHeight w:val="1355"/>
        </w:trPr>
        <w:tc>
          <w:tcPr>
            <w:tcW w:w="534" w:type="dxa"/>
          </w:tcPr>
          <w:p w:rsidR="0037532E" w:rsidRDefault="0037532E" w:rsidP="0055267C">
            <w:pPr>
              <w:tabs>
                <w:tab w:val="left" w:pos="284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526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7532E" w:rsidRDefault="0037532E" w:rsidP="005131AD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Петраш Елена Николаевна</w:t>
            </w:r>
          </w:p>
        </w:tc>
        <w:tc>
          <w:tcPr>
            <w:tcW w:w="1843" w:type="dxa"/>
          </w:tcPr>
          <w:p w:rsidR="0037532E" w:rsidRDefault="0037532E" w:rsidP="005131AD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85" w:type="dxa"/>
          </w:tcPr>
          <w:p w:rsidR="00766EE8" w:rsidRDefault="00766EE8" w:rsidP="00766EE8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6E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66EE8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66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6EE8" w:rsidRPr="00766EE8" w:rsidRDefault="00766EE8" w:rsidP="00766EE8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6EE8">
              <w:rPr>
                <w:rFonts w:ascii="Times New Roman" w:hAnsi="Times New Roman" w:cs="Times New Roman"/>
                <w:sz w:val="28"/>
                <w:szCs w:val="28"/>
              </w:rPr>
              <w:t xml:space="preserve">ИГПИ, 1996,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766EE8">
              <w:rPr>
                <w:rFonts w:ascii="Times New Roman" w:hAnsi="Times New Roman" w:cs="Times New Roman"/>
                <w:sz w:val="28"/>
                <w:szCs w:val="28"/>
              </w:rPr>
              <w:t xml:space="preserve">начальных классов </w:t>
            </w:r>
          </w:p>
          <w:p w:rsidR="0037532E" w:rsidRDefault="0037532E" w:rsidP="000A7F17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7532E" w:rsidRPr="00766EE8" w:rsidRDefault="00766EE8" w:rsidP="00722701">
            <w:pPr>
              <w:tabs>
                <w:tab w:val="left" w:pos="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2287" w:type="dxa"/>
          </w:tcPr>
          <w:p w:rsidR="0037532E" w:rsidRDefault="0055267C" w:rsidP="005131AD">
            <w:pPr>
              <w:pStyle w:val="af3"/>
              <w:tabs>
                <w:tab w:val="left" w:pos="34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267C">
              <w:rPr>
                <w:rFonts w:ascii="Times New Roman" w:hAnsi="Times New Roman" w:cs="Times New Roman"/>
                <w:sz w:val="28"/>
              </w:rPr>
              <w:t>Проектные задачи в начальной школе как средство формирования коммуникативных УУД., 19.09.- 20.09.2016г</w:t>
            </w:r>
          </w:p>
        </w:tc>
      </w:tr>
    </w:tbl>
    <w:p w:rsidR="00B07654" w:rsidRPr="002F125F" w:rsidRDefault="00B07654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В соответствии с требованиями федерального государственного образовательного стандарта начального общего образования обязательно наличие курсовой подготовки в количестве не менее 72 часов, федерального государственного образовательного стандарта основного общего и среднего общего образования — не менее 108 часов раз в 3 года.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В соответствии с частью 4 абзаца 6 раздела 2.7. </w:t>
      </w:r>
      <w:proofErr w:type="gramStart"/>
      <w:r w:rsidRPr="002F125F">
        <w:rPr>
          <w:sz w:val="28"/>
          <w:szCs w:val="28"/>
        </w:rPr>
        <w:t>«Рекомендации к условиям реализации общеразвивающих программ в области искусства» Письма министерства культуры Российской Федерации от 21 ноября 2013 г. № 191-01-39/06-ГИ «О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искусств» доля преподавателей, имеющих высшее профессиональное образование, должна составлять не менее 10 процентов в общем числе преподавателей, обеспечивающих образовательный процесс по общеразвивающим программам в</w:t>
      </w:r>
      <w:proofErr w:type="gramEnd"/>
      <w:r w:rsidRPr="002F125F">
        <w:rPr>
          <w:sz w:val="28"/>
          <w:szCs w:val="28"/>
        </w:rPr>
        <w:t xml:space="preserve"> области искусств.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  <w:tab w:val="left" w:pos="5155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Учебный год для педагогических работников составляет 44 недели, из которых 34 - 35 недель - реализация аудиторных занятий. В остальное время деятельность педагогических работников должна быть направлена на методическую, творческую, культурно-просветительскую работу, а</w:t>
      </w:r>
      <w:r w:rsidRPr="002F125F">
        <w:rPr>
          <w:sz w:val="28"/>
          <w:szCs w:val="28"/>
        </w:rPr>
        <w:tab/>
        <w:t>также освоение дополнительных</w:t>
      </w:r>
      <w:r w:rsidR="00940D3A" w:rsidRPr="002F125F">
        <w:rPr>
          <w:sz w:val="28"/>
          <w:szCs w:val="28"/>
        </w:rPr>
        <w:t xml:space="preserve"> </w:t>
      </w:r>
      <w:r w:rsidRPr="002F125F">
        <w:rPr>
          <w:sz w:val="28"/>
          <w:szCs w:val="28"/>
        </w:rPr>
        <w:t>профессиональных образовательных программ.</w:t>
      </w:r>
    </w:p>
    <w:p w:rsidR="00940D3A" w:rsidRPr="002F125F" w:rsidRDefault="00940D3A" w:rsidP="00F719EC">
      <w:pPr>
        <w:pStyle w:val="5"/>
        <w:shd w:val="clear" w:color="auto" w:fill="auto"/>
        <w:tabs>
          <w:tab w:val="left" w:pos="709"/>
          <w:tab w:val="left" w:pos="5155"/>
        </w:tabs>
        <w:spacing w:before="0" w:line="274" w:lineRule="exact"/>
        <w:ind w:firstLine="284"/>
        <w:jc w:val="both"/>
        <w:rPr>
          <w:sz w:val="28"/>
          <w:szCs w:val="28"/>
        </w:rPr>
      </w:pPr>
    </w:p>
    <w:p w:rsidR="00625B39" w:rsidRPr="002F125F" w:rsidRDefault="00B57515" w:rsidP="0055267C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30" w:lineRule="exact"/>
        <w:ind w:firstLine="284"/>
        <w:rPr>
          <w:sz w:val="28"/>
          <w:szCs w:val="28"/>
        </w:rPr>
      </w:pPr>
      <w:bookmarkStart w:id="7" w:name="bookmark8"/>
      <w:r w:rsidRPr="002F125F">
        <w:rPr>
          <w:sz w:val="28"/>
          <w:szCs w:val="28"/>
        </w:rPr>
        <w:t xml:space="preserve"> Требования к финансово-экономическим условиям</w:t>
      </w:r>
      <w:bookmarkEnd w:id="7"/>
    </w:p>
    <w:p w:rsidR="00625B39" w:rsidRPr="00766EE8" w:rsidRDefault="00B57515" w:rsidP="00766EE8">
      <w:pPr>
        <w:pStyle w:val="af4"/>
        <w:ind w:firstLine="567"/>
        <w:jc w:val="both"/>
        <w:rPr>
          <w:rFonts w:ascii="Times New Roman" w:hAnsi="Times New Roman"/>
          <w:sz w:val="28"/>
          <w:szCs w:val="28"/>
        </w:rPr>
      </w:pPr>
      <w:r w:rsidRPr="00766EE8">
        <w:rPr>
          <w:rFonts w:ascii="Times New Roman" w:hAnsi="Times New Roman"/>
          <w:sz w:val="28"/>
        </w:rPr>
        <w:t>Финансовое обеспе</w:t>
      </w:r>
      <w:r w:rsidR="00766EE8" w:rsidRPr="00766EE8">
        <w:rPr>
          <w:rFonts w:ascii="Times New Roman" w:hAnsi="Times New Roman"/>
          <w:sz w:val="28"/>
        </w:rPr>
        <w:t>чение реализации</w:t>
      </w:r>
      <w:r w:rsidR="00766EE8" w:rsidRPr="00766EE8">
        <w:rPr>
          <w:rFonts w:ascii="Times New Roman" w:hAnsi="Times New Roman"/>
          <w:sz w:val="28"/>
        </w:rPr>
        <w:tab/>
        <w:t>дополнительной об</w:t>
      </w:r>
      <w:r w:rsidRPr="00766EE8">
        <w:rPr>
          <w:rFonts w:ascii="Times New Roman" w:hAnsi="Times New Roman"/>
          <w:sz w:val="28"/>
        </w:rPr>
        <w:t>щеобразовательной</w:t>
      </w:r>
      <w:r w:rsidR="00766EE8" w:rsidRPr="00766EE8">
        <w:rPr>
          <w:rFonts w:ascii="Times New Roman" w:hAnsi="Times New Roman"/>
          <w:sz w:val="28"/>
        </w:rPr>
        <w:t xml:space="preserve"> </w:t>
      </w:r>
      <w:r w:rsidRPr="00766EE8">
        <w:rPr>
          <w:rFonts w:ascii="Times New Roman" w:hAnsi="Times New Roman"/>
          <w:sz w:val="28"/>
          <w:szCs w:val="28"/>
        </w:rPr>
        <w:t xml:space="preserve">программы </w:t>
      </w:r>
      <w:r w:rsidR="00722E78" w:rsidRPr="00766EE8">
        <w:rPr>
          <w:rFonts w:ascii="Times New Roman" w:hAnsi="Times New Roman"/>
          <w:sz w:val="28"/>
          <w:szCs w:val="28"/>
        </w:rPr>
        <w:t>МБОУ г. Иркутска СОШ№26</w:t>
      </w:r>
      <w:r w:rsidR="00766EE8" w:rsidRPr="00766EE8">
        <w:rPr>
          <w:rFonts w:ascii="Times New Roman" w:hAnsi="Times New Roman"/>
          <w:sz w:val="28"/>
          <w:szCs w:val="28"/>
        </w:rPr>
        <w:t xml:space="preserve"> о</w:t>
      </w:r>
      <w:r w:rsidRPr="00766EE8">
        <w:rPr>
          <w:rFonts w:ascii="Times New Roman" w:hAnsi="Times New Roman"/>
          <w:sz w:val="28"/>
          <w:szCs w:val="28"/>
        </w:rPr>
        <w:t>существляется</w:t>
      </w:r>
      <w:r w:rsidR="00766EE8">
        <w:rPr>
          <w:rFonts w:ascii="Times New Roman" w:hAnsi="Times New Roman"/>
          <w:sz w:val="28"/>
          <w:szCs w:val="28"/>
        </w:rPr>
        <w:t xml:space="preserve"> </w:t>
      </w:r>
      <w:r w:rsidRPr="00766EE8">
        <w:rPr>
          <w:rFonts w:ascii="Times New Roman" w:hAnsi="Times New Roman"/>
          <w:sz w:val="28"/>
          <w:szCs w:val="28"/>
        </w:rPr>
        <w:t xml:space="preserve"> исходя из расходных</w:t>
      </w:r>
      <w:r w:rsidR="00766EE8">
        <w:rPr>
          <w:rFonts w:ascii="Times New Roman" w:hAnsi="Times New Roman"/>
          <w:sz w:val="28"/>
          <w:szCs w:val="28"/>
        </w:rPr>
        <w:t xml:space="preserve"> </w:t>
      </w:r>
      <w:r w:rsidRPr="00766EE8">
        <w:rPr>
          <w:rFonts w:ascii="Times New Roman" w:hAnsi="Times New Roman"/>
          <w:sz w:val="28"/>
          <w:szCs w:val="28"/>
        </w:rPr>
        <w:t>обязательств на основе муниципального</w:t>
      </w:r>
      <w:r w:rsidRPr="00766EE8">
        <w:rPr>
          <w:rFonts w:ascii="Times New Roman" w:hAnsi="Times New Roman"/>
          <w:sz w:val="28"/>
          <w:szCs w:val="28"/>
        </w:rPr>
        <w:tab/>
        <w:t>задания учредителя по оказанию</w:t>
      </w:r>
      <w:r w:rsidR="00766EE8">
        <w:rPr>
          <w:rFonts w:ascii="Times New Roman" w:hAnsi="Times New Roman"/>
          <w:sz w:val="28"/>
          <w:szCs w:val="28"/>
        </w:rPr>
        <w:t xml:space="preserve"> </w:t>
      </w:r>
      <w:r w:rsidRPr="00766EE8">
        <w:rPr>
          <w:rFonts w:ascii="Times New Roman" w:hAnsi="Times New Roman"/>
          <w:sz w:val="28"/>
          <w:szCs w:val="28"/>
        </w:rPr>
        <w:t>государственных (муниципальных) образовательных услуг по реализации дополнительных общеразвивающих программ.</w:t>
      </w:r>
    </w:p>
    <w:p w:rsidR="00625B39" w:rsidRPr="002F125F" w:rsidRDefault="00B57515" w:rsidP="0055267C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244" w:line="278" w:lineRule="exact"/>
        <w:ind w:firstLine="284"/>
        <w:rPr>
          <w:sz w:val="28"/>
          <w:szCs w:val="28"/>
        </w:rPr>
      </w:pPr>
      <w:bookmarkStart w:id="8" w:name="bookmark9"/>
      <w:r w:rsidRPr="002F125F">
        <w:rPr>
          <w:sz w:val="28"/>
          <w:szCs w:val="28"/>
        </w:rPr>
        <w:t xml:space="preserve"> Требования к материально-техническим условиям реализации образовательной программы дополнительного образования.</w:t>
      </w:r>
      <w:bookmarkEnd w:id="8"/>
    </w:p>
    <w:p w:rsidR="00625B39" w:rsidRPr="002F125F" w:rsidRDefault="00B57515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а) требования к территории, помещениям, учебному оборудованию:</w:t>
      </w:r>
    </w:p>
    <w:p w:rsidR="00625B39" w:rsidRPr="002F125F" w:rsidRDefault="00B57515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б) требование к оборудованию санузлов, гардеробов, мест личной гигиены:</w:t>
      </w:r>
    </w:p>
    <w:p w:rsidR="00625B39" w:rsidRPr="002F125F" w:rsidRDefault="00B57515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в) требования </w:t>
      </w:r>
      <w:proofErr w:type="gramStart"/>
      <w:r w:rsidRPr="002F125F">
        <w:rPr>
          <w:sz w:val="28"/>
          <w:szCs w:val="28"/>
        </w:rPr>
        <w:t>пожарной</w:t>
      </w:r>
      <w:proofErr w:type="gramEnd"/>
      <w:r w:rsidRPr="002F125F">
        <w:rPr>
          <w:sz w:val="28"/>
          <w:szCs w:val="28"/>
        </w:rPr>
        <w:t xml:space="preserve"> и электробезопасности:</w:t>
      </w:r>
    </w:p>
    <w:p w:rsidR="00625B39" w:rsidRPr="002F125F" w:rsidRDefault="00B57515" w:rsidP="00F719EC">
      <w:pPr>
        <w:pStyle w:val="51"/>
        <w:shd w:val="clear" w:color="auto" w:fill="auto"/>
        <w:tabs>
          <w:tab w:val="left" w:pos="709"/>
        </w:tabs>
        <w:spacing w:after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г) требования охраны здоровья обучающихся и охраны труда работников </w:t>
      </w:r>
      <w:r w:rsidR="00722E78">
        <w:rPr>
          <w:sz w:val="28"/>
          <w:szCs w:val="28"/>
        </w:rPr>
        <w:t>МБОУ г. Иркутска СОШ№26</w:t>
      </w:r>
      <w:r w:rsidRPr="002F125F">
        <w:rPr>
          <w:sz w:val="28"/>
          <w:szCs w:val="28"/>
        </w:rPr>
        <w:t>:</w:t>
      </w:r>
    </w:p>
    <w:p w:rsidR="00625B39" w:rsidRPr="002F125F" w:rsidRDefault="00B57515" w:rsidP="00F719EC">
      <w:pPr>
        <w:pStyle w:val="51"/>
        <w:shd w:val="clear" w:color="auto" w:fill="auto"/>
        <w:tabs>
          <w:tab w:val="left" w:pos="709"/>
        </w:tabs>
        <w:spacing w:after="236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lastRenderedPageBreak/>
        <w:t>д) требования к организации безопасной эксплуатации спортивных сооружений, спортивного инвентаря и оборудования, используемого при реализации дополнительных общеразвивающих программ</w:t>
      </w:r>
    </w:p>
    <w:p w:rsidR="00625B39" w:rsidRPr="002F125F" w:rsidRDefault="00B57515" w:rsidP="0055267C">
      <w:pPr>
        <w:pStyle w:val="22"/>
        <w:keepNext/>
        <w:keepLines/>
        <w:numPr>
          <w:ilvl w:val="0"/>
          <w:numId w:val="17"/>
        </w:numPr>
        <w:shd w:val="clear" w:color="auto" w:fill="auto"/>
        <w:tabs>
          <w:tab w:val="left" w:pos="709"/>
        </w:tabs>
        <w:spacing w:before="0" w:after="0" w:line="278" w:lineRule="exact"/>
        <w:ind w:firstLine="284"/>
        <w:rPr>
          <w:sz w:val="28"/>
          <w:szCs w:val="28"/>
        </w:rPr>
      </w:pPr>
      <w:bookmarkStart w:id="9" w:name="bookmark10"/>
      <w:r w:rsidRPr="002F125F">
        <w:rPr>
          <w:sz w:val="28"/>
          <w:szCs w:val="28"/>
        </w:rPr>
        <w:t xml:space="preserve"> Требования к информационно-методическим условиям реализации образовательной программы дополнительного образования</w:t>
      </w:r>
      <w:bookmarkEnd w:id="9"/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Реализация общеразвивающих программ в области искусств должна обеспечиваться учебно-методической документацией (учебниками, </w:t>
      </w:r>
      <w:proofErr w:type="spellStart"/>
      <w:r w:rsidRPr="002F125F">
        <w:rPr>
          <w:sz w:val="28"/>
          <w:szCs w:val="28"/>
        </w:rPr>
        <w:t>учебно</w:t>
      </w:r>
      <w:r w:rsidRPr="002F125F">
        <w:rPr>
          <w:sz w:val="28"/>
          <w:szCs w:val="28"/>
        </w:rPr>
        <w:softHyphen/>
        <w:t>методическими</w:t>
      </w:r>
      <w:proofErr w:type="spellEnd"/>
      <w:r w:rsidRPr="002F125F">
        <w:rPr>
          <w:sz w:val="28"/>
          <w:szCs w:val="28"/>
        </w:rPr>
        <w:t xml:space="preserve">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2F125F">
        <w:rPr>
          <w:sz w:val="28"/>
          <w:szCs w:val="28"/>
        </w:rPr>
        <w:t>обучающихся</w:t>
      </w:r>
      <w:proofErr w:type="gramEnd"/>
      <w:r w:rsidRPr="002F125F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proofErr w:type="gramStart"/>
      <w:r w:rsidRPr="002F125F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  <w:proofErr w:type="gramEnd"/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83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Выполнение обучающимся домашнего задания должно контролироваться преподавателем.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Реализация общеразвивающих программ в области искусств должна обеспечиваться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proofErr w:type="gramStart"/>
      <w:r w:rsidRPr="002F125F">
        <w:rPr>
          <w:sz w:val="28"/>
          <w:szCs w:val="28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Библиотечный фонд образовательной организации должен быть укомплектован печатными и/или электронными изданиями основной и дополнительной учебной и учебно-методической литературы по всем учебным предметам. Библиотечный фонд помимо учебной литературы должен включать официальные, справочно</w:t>
      </w:r>
      <w:r w:rsidRPr="002F125F">
        <w:rPr>
          <w:sz w:val="28"/>
          <w:szCs w:val="28"/>
        </w:rPr>
        <w:softHyphen/>
        <w:t xml:space="preserve">библиографические и периодические издания в расчете 2 экземпляра на каждые 100 </w:t>
      </w:r>
      <w:proofErr w:type="gramStart"/>
      <w:r w:rsidRPr="002F125F">
        <w:rPr>
          <w:sz w:val="28"/>
          <w:szCs w:val="28"/>
        </w:rPr>
        <w:t>обучающихся</w:t>
      </w:r>
      <w:proofErr w:type="gramEnd"/>
      <w:r w:rsidRPr="002F125F">
        <w:rPr>
          <w:sz w:val="28"/>
          <w:szCs w:val="28"/>
        </w:rPr>
        <w:t>.</w:t>
      </w:r>
    </w:p>
    <w:p w:rsidR="00625B39" w:rsidRPr="002F125F" w:rsidRDefault="00B57515" w:rsidP="00F719EC">
      <w:pPr>
        <w:pStyle w:val="5"/>
        <w:shd w:val="clear" w:color="auto" w:fill="auto"/>
        <w:tabs>
          <w:tab w:val="left" w:pos="709"/>
        </w:tabs>
        <w:spacing w:before="0" w:line="240" w:lineRule="auto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>Образовательная организация может предоставлять обучающимся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 информационным ресурсам сети Интернет.</w:t>
      </w:r>
    </w:p>
    <w:p w:rsidR="0099376A" w:rsidRPr="002F125F" w:rsidRDefault="0099376A" w:rsidP="00F719EC">
      <w:pPr>
        <w:pStyle w:val="22"/>
        <w:keepNext/>
        <w:keepLines/>
        <w:shd w:val="clear" w:color="auto" w:fill="auto"/>
        <w:tabs>
          <w:tab w:val="left" w:pos="709"/>
        </w:tabs>
        <w:spacing w:before="0" w:after="0" w:line="274" w:lineRule="exact"/>
        <w:ind w:firstLine="284"/>
        <w:jc w:val="center"/>
        <w:rPr>
          <w:b/>
          <w:sz w:val="28"/>
          <w:szCs w:val="28"/>
        </w:rPr>
      </w:pPr>
      <w:bookmarkStart w:id="10" w:name="bookmark11"/>
    </w:p>
    <w:p w:rsidR="00625B39" w:rsidRPr="002F125F" w:rsidRDefault="00B57515" w:rsidP="00F719EC">
      <w:pPr>
        <w:pStyle w:val="22"/>
        <w:keepNext/>
        <w:keepLines/>
        <w:shd w:val="clear" w:color="auto" w:fill="auto"/>
        <w:tabs>
          <w:tab w:val="left" w:pos="709"/>
        </w:tabs>
        <w:spacing w:before="0" w:after="0" w:line="274" w:lineRule="exact"/>
        <w:ind w:firstLine="284"/>
        <w:jc w:val="center"/>
        <w:rPr>
          <w:b/>
          <w:sz w:val="28"/>
          <w:szCs w:val="28"/>
        </w:rPr>
      </w:pPr>
      <w:r w:rsidRPr="002F125F">
        <w:rPr>
          <w:b/>
          <w:sz w:val="28"/>
          <w:szCs w:val="28"/>
        </w:rPr>
        <w:t xml:space="preserve">Выполнение материально-технических условий реализации образовательной программы дополнительного образования </w:t>
      </w:r>
      <w:bookmarkEnd w:id="10"/>
      <w:r w:rsidR="00722E78">
        <w:rPr>
          <w:b/>
          <w:sz w:val="28"/>
          <w:szCs w:val="28"/>
        </w:rPr>
        <w:t>МБОУ г. Иркутска СОШ№26</w:t>
      </w:r>
    </w:p>
    <w:p w:rsidR="00625B39" w:rsidRPr="002F125F" w:rsidRDefault="00B57515" w:rsidP="00766EE8">
      <w:pPr>
        <w:pStyle w:val="5"/>
        <w:shd w:val="clear" w:color="auto" w:fill="auto"/>
        <w:tabs>
          <w:tab w:val="left" w:pos="0"/>
        </w:tabs>
        <w:spacing w:before="0" w:line="274" w:lineRule="exact"/>
        <w:ind w:firstLine="284"/>
        <w:jc w:val="left"/>
        <w:rPr>
          <w:sz w:val="28"/>
          <w:szCs w:val="28"/>
        </w:rPr>
      </w:pPr>
      <w:r w:rsidRPr="002F125F">
        <w:rPr>
          <w:sz w:val="28"/>
          <w:szCs w:val="28"/>
        </w:rPr>
        <w:t>Необходимо учесть требования следующих нормативно-правовых документов:</w:t>
      </w:r>
    </w:p>
    <w:p w:rsidR="00625B39" w:rsidRPr="002F125F" w:rsidRDefault="00B57515" w:rsidP="0055267C">
      <w:pPr>
        <w:pStyle w:val="5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Постановление Минтруда РФ, Минобразования РФ от 13.01.2003 г. № 1/29 «Об утверждении Порядка обучения по охране труда и проверки </w:t>
      </w:r>
      <w:proofErr w:type="gramStart"/>
      <w:r w:rsidRPr="002F125F">
        <w:rPr>
          <w:sz w:val="28"/>
          <w:szCs w:val="28"/>
        </w:rPr>
        <w:t>знаний требований охраны труда работников организаций</w:t>
      </w:r>
      <w:proofErr w:type="gramEnd"/>
      <w:r w:rsidRPr="002F125F">
        <w:rPr>
          <w:sz w:val="28"/>
          <w:szCs w:val="28"/>
        </w:rPr>
        <w:t>»;</w:t>
      </w:r>
    </w:p>
    <w:p w:rsidR="00625B39" w:rsidRPr="002F125F" w:rsidRDefault="00B57515" w:rsidP="0055267C">
      <w:pPr>
        <w:pStyle w:val="5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Постановление Главного государственного санитарного врача Российской Федерации от 29 декабря 2010 г. </w:t>
      </w:r>
      <w:r w:rsidRPr="002F125F">
        <w:rPr>
          <w:sz w:val="28"/>
          <w:szCs w:val="28"/>
          <w:lang w:val="en-US" w:eastAsia="en-US" w:bidi="en-US"/>
        </w:rPr>
        <w:t>N</w:t>
      </w:r>
      <w:r w:rsidRPr="002F125F">
        <w:rPr>
          <w:sz w:val="28"/>
          <w:szCs w:val="28"/>
        </w:rPr>
        <w:t>189 г. «Об утверждении СанПиН 2.4.2.2821</w:t>
      </w:r>
      <w:r w:rsidRPr="002F125F">
        <w:rPr>
          <w:sz w:val="28"/>
          <w:szCs w:val="28"/>
        </w:rPr>
        <w:softHyphen/>
        <w:t>10 "Санитарно-эпидемиологические требования к условиям и организации обучения в общеобразовательных учреждениях»»;</w:t>
      </w:r>
    </w:p>
    <w:p w:rsidR="00625B39" w:rsidRPr="002F125F" w:rsidRDefault="00B57515" w:rsidP="0055267C">
      <w:pPr>
        <w:pStyle w:val="5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before="0" w:line="274" w:lineRule="exact"/>
        <w:ind w:firstLine="284"/>
        <w:jc w:val="left"/>
        <w:rPr>
          <w:sz w:val="28"/>
          <w:szCs w:val="28"/>
        </w:rPr>
      </w:pPr>
      <w:r w:rsidRPr="002F125F">
        <w:rPr>
          <w:sz w:val="28"/>
          <w:szCs w:val="28"/>
        </w:rPr>
        <w:t xml:space="preserve"> Постановление Главного государственного санитарного врача Российской Федерации от 14 июля 2014 г. № 41 «Об утверждении </w:t>
      </w:r>
      <w:proofErr w:type="spellStart"/>
      <w:r w:rsidRPr="002F125F">
        <w:rPr>
          <w:sz w:val="28"/>
          <w:szCs w:val="28"/>
        </w:rPr>
        <w:t>СанПин</w:t>
      </w:r>
      <w:proofErr w:type="spellEnd"/>
      <w:r w:rsidRPr="002F125F">
        <w:rPr>
          <w:sz w:val="28"/>
          <w:szCs w:val="28"/>
        </w:rPr>
        <w:t xml:space="preserve"> 2.4.4.3172-14 «Санитарно-эпидемиологические требования к устройству, </w:t>
      </w:r>
      <w:r w:rsidRPr="002F125F">
        <w:rPr>
          <w:sz w:val="28"/>
          <w:szCs w:val="28"/>
        </w:rPr>
        <w:lastRenderedPageBreak/>
        <w:t xml:space="preserve">содержанию и организации </w:t>
      </w:r>
      <w:proofErr w:type="gramStart"/>
      <w:r w:rsidRPr="002F125F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2F125F">
        <w:rPr>
          <w:sz w:val="28"/>
          <w:szCs w:val="28"/>
        </w:rPr>
        <w:t>»;</w:t>
      </w:r>
    </w:p>
    <w:p w:rsidR="00625B39" w:rsidRPr="002F125F" w:rsidRDefault="00B57515" w:rsidP="0055267C">
      <w:pPr>
        <w:pStyle w:val="5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Санитарные правила устройства и содержания мест занятий по физической культуре </w:t>
      </w:r>
      <w:proofErr w:type="gramStart"/>
      <w:r w:rsidRPr="002F125F">
        <w:rPr>
          <w:sz w:val="28"/>
          <w:szCs w:val="28"/>
        </w:rPr>
        <w:t>о</w:t>
      </w:r>
      <w:proofErr w:type="gramEnd"/>
      <w:r w:rsidRPr="002F125F">
        <w:rPr>
          <w:sz w:val="28"/>
          <w:szCs w:val="28"/>
        </w:rPr>
        <w:t xml:space="preserve"> </w:t>
      </w:r>
      <w:proofErr w:type="gramStart"/>
      <w:r w:rsidRPr="002F125F">
        <w:rPr>
          <w:sz w:val="28"/>
          <w:szCs w:val="28"/>
        </w:rPr>
        <w:t>спорту</w:t>
      </w:r>
      <w:proofErr w:type="gramEnd"/>
      <w:r w:rsidRPr="002F125F">
        <w:rPr>
          <w:sz w:val="28"/>
          <w:szCs w:val="28"/>
        </w:rPr>
        <w:t>, утвержденные Главным государственным санитарным врачом СССР 30.12.1976 г. № 1567-76 (в ред. от 31.10.1996 г.);</w:t>
      </w:r>
    </w:p>
    <w:p w:rsidR="00625B39" w:rsidRPr="002F125F" w:rsidRDefault="00B57515" w:rsidP="0055267C">
      <w:pPr>
        <w:pStyle w:val="5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Постановление Главного государственного санитарного врача РФ от 23.07.2008 г. № 45 «Об утверждении </w:t>
      </w:r>
      <w:proofErr w:type="spellStart"/>
      <w:r w:rsidRPr="002F125F">
        <w:rPr>
          <w:sz w:val="28"/>
          <w:szCs w:val="28"/>
        </w:rPr>
        <w:t>СанПин</w:t>
      </w:r>
      <w:proofErr w:type="spellEnd"/>
      <w:r w:rsidRPr="002F125F">
        <w:rPr>
          <w:sz w:val="28"/>
          <w:szCs w:val="28"/>
        </w:rPr>
        <w:t xml:space="preserve"> 2.4.5.2409-08Санитарно-эпидемиологические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образования»;</w:t>
      </w:r>
    </w:p>
    <w:p w:rsidR="00625B39" w:rsidRPr="002F125F" w:rsidRDefault="00B57515" w:rsidP="0055267C">
      <w:pPr>
        <w:pStyle w:val="5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Письмо министерства образования и науки РФ от 24.11.2011 г. № МД-1552/03 «Об оснащении общеобразовательных учреждений учебным и учебно</w:t>
      </w:r>
      <w:r w:rsidRPr="002F125F">
        <w:rPr>
          <w:sz w:val="28"/>
          <w:szCs w:val="28"/>
        </w:rPr>
        <w:softHyphen/>
      </w:r>
      <w:r w:rsidR="00766EE8">
        <w:rPr>
          <w:sz w:val="28"/>
          <w:szCs w:val="28"/>
        </w:rPr>
        <w:t>-</w:t>
      </w:r>
      <w:r w:rsidRPr="002F125F">
        <w:rPr>
          <w:sz w:val="28"/>
          <w:szCs w:val="28"/>
        </w:rPr>
        <w:t>лабораторным оборудованием»;</w:t>
      </w:r>
    </w:p>
    <w:p w:rsidR="00625B39" w:rsidRPr="002F125F" w:rsidRDefault="00B57515" w:rsidP="0055267C">
      <w:pPr>
        <w:pStyle w:val="5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before="0" w:line="274" w:lineRule="exact"/>
        <w:ind w:firstLine="284"/>
        <w:jc w:val="both"/>
        <w:rPr>
          <w:sz w:val="28"/>
          <w:szCs w:val="28"/>
        </w:rPr>
      </w:pPr>
      <w:r w:rsidRPr="002F125F">
        <w:rPr>
          <w:sz w:val="28"/>
          <w:szCs w:val="28"/>
        </w:rPr>
        <w:t xml:space="preserve"> Приказ министерства здравоохранения РФ от 05.11.2013 г. №822н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организациях»;</w:t>
      </w:r>
    </w:p>
    <w:p w:rsidR="00625B39" w:rsidRPr="00766EE8" w:rsidRDefault="00B57515" w:rsidP="0055267C">
      <w:pPr>
        <w:pStyle w:val="5"/>
        <w:numPr>
          <w:ilvl w:val="0"/>
          <w:numId w:val="18"/>
        </w:numPr>
        <w:shd w:val="clear" w:color="auto" w:fill="auto"/>
        <w:tabs>
          <w:tab w:val="left" w:pos="426"/>
          <w:tab w:val="left" w:pos="709"/>
        </w:tabs>
        <w:spacing w:before="0" w:line="240" w:lineRule="auto"/>
        <w:ind w:firstLine="284"/>
        <w:jc w:val="both"/>
        <w:rPr>
          <w:sz w:val="28"/>
          <w:szCs w:val="28"/>
        </w:rPr>
      </w:pPr>
      <w:r w:rsidRPr="00766EE8">
        <w:rPr>
          <w:sz w:val="28"/>
          <w:szCs w:val="28"/>
        </w:rPr>
        <w:t xml:space="preserve"> Постановление Главного государственного врача РФ от 30.09.2009 г. № 58 «Об утверждении </w:t>
      </w:r>
      <w:proofErr w:type="spellStart"/>
      <w:r w:rsidRPr="00766EE8">
        <w:rPr>
          <w:sz w:val="28"/>
          <w:szCs w:val="28"/>
        </w:rPr>
        <w:t>СанПин</w:t>
      </w:r>
      <w:proofErr w:type="spellEnd"/>
      <w:r w:rsidRPr="00766EE8">
        <w:rPr>
          <w:sz w:val="28"/>
          <w:szCs w:val="28"/>
        </w:rPr>
        <w:t xml:space="preserve"> 2.4.6.2553-09» Санитарно-эпидемиологические</w:t>
      </w:r>
      <w:r w:rsidR="00766EE8">
        <w:rPr>
          <w:sz w:val="28"/>
          <w:szCs w:val="28"/>
        </w:rPr>
        <w:t xml:space="preserve"> </w:t>
      </w:r>
      <w:r w:rsidRPr="00766EE8">
        <w:rPr>
          <w:sz w:val="28"/>
          <w:szCs w:val="28"/>
        </w:rPr>
        <w:t>требования к безопасности условий труда работников, не достигших 18-летнего возраста»;</w:t>
      </w:r>
    </w:p>
    <w:sectPr w:rsidR="00625B39" w:rsidRPr="00766EE8" w:rsidSect="00722701">
      <w:headerReference w:type="even" r:id="rId9"/>
      <w:headerReference w:type="default" r:id="rId10"/>
      <w:headerReference w:type="first" r:id="rId11"/>
      <w:pgSz w:w="11907" w:h="16840" w:code="9"/>
      <w:pgMar w:top="1134" w:right="850" w:bottom="1134" w:left="1701" w:header="0" w:footer="6" w:gutter="0"/>
      <w:paperSrc w:first="107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DB4" w:rsidRDefault="00816DB4" w:rsidP="00625B39">
      <w:r>
        <w:separator/>
      </w:r>
    </w:p>
  </w:endnote>
  <w:endnote w:type="continuationSeparator" w:id="0">
    <w:p w:rsidR="00816DB4" w:rsidRDefault="00816DB4" w:rsidP="0062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DB4" w:rsidRDefault="00816DB4"/>
  </w:footnote>
  <w:footnote w:type="continuationSeparator" w:id="0">
    <w:p w:rsidR="00816DB4" w:rsidRDefault="00816DB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B4" w:rsidRDefault="00816D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B4" w:rsidRDefault="00816DB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B4" w:rsidRDefault="00816D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22C420"/>
    <w:lvl w:ilvl="0">
      <w:numFmt w:val="bullet"/>
      <w:lvlText w:val="*"/>
      <w:lvlJc w:val="left"/>
    </w:lvl>
  </w:abstractNum>
  <w:abstractNum w:abstractNumId="1">
    <w:nsid w:val="009929EC"/>
    <w:multiLevelType w:val="multilevel"/>
    <w:tmpl w:val="1DFCA6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F7796"/>
    <w:multiLevelType w:val="multilevel"/>
    <w:tmpl w:val="09B4B4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DD535C"/>
    <w:multiLevelType w:val="multilevel"/>
    <w:tmpl w:val="8AC4F6E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434046"/>
    <w:multiLevelType w:val="multilevel"/>
    <w:tmpl w:val="21806F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C04403"/>
    <w:multiLevelType w:val="multilevel"/>
    <w:tmpl w:val="BD46A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D82DB2"/>
    <w:multiLevelType w:val="multilevel"/>
    <w:tmpl w:val="8D627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847A97"/>
    <w:multiLevelType w:val="multilevel"/>
    <w:tmpl w:val="A9F21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F26C16"/>
    <w:multiLevelType w:val="multilevel"/>
    <w:tmpl w:val="B0789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4F6DEC"/>
    <w:multiLevelType w:val="multilevel"/>
    <w:tmpl w:val="81BC9C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E37F34"/>
    <w:multiLevelType w:val="multilevel"/>
    <w:tmpl w:val="8F44D0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C6F4E"/>
    <w:multiLevelType w:val="multilevel"/>
    <w:tmpl w:val="8F763C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CC5774"/>
    <w:multiLevelType w:val="multilevel"/>
    <w:tmpl w:val="8222C5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3851B3"/>
    <w:multiLevelType w:val="multilevel"/>
    <w:tmpl w:val="19BA7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45264E"/>
    <w:multiLevelType w:val="multilevel"/>
    <w:tmpl w:val="86D4FE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0952261"/>
    <w:multiLevelType w:val="multilevel"/>
    <w:tmpl w:val="5CD25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406D1E"/>
    <w:multiLevelType w:val="multilevel"/>
    <w:tmpl w:val="E5C65F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8F1EC6"/>
    <w:multiLevelType w:val="multilevel"/>
    <w:tmpl w:val="875A1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F352BF"/>
    <w:multiLevelType w:val="multilevel"/>
    <w:tmpl w:val="84983D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1"/>
  </w:num>
  <w:num w:numId="5">
    <w:abstractNumId w:val="4"/>
  </w:num>
  <w:num w:numId="6">
    <w:abstractNumId w:val="14"/>
  </w:num>
  <w:num w:numId="7">
    <w:abstractNumId w:val="1"/>
  </w:num>
  <w:num w:numId="8">
    <w:abstractNumId w:val="13"/>
  </w:num>
  <w:num w:numId="9">
    <w:abstractNumId w:val="15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  <w:num w:numId="14">
    <w:abstractNumId w:val="5"/>
  </w:num>
  <w:num w:numId="15">
    <w:abstractNumId w:val="16"/>
  </w:num>
  <w:num w:numId="16">
    <w:abstractNumId w:val="17"/>
  </w:num>
  <w:num w:numId="17">
    <w:abstractNumId w:val="6"/>
  </w:num>
  <w:num w:numId="18">
    <w:abstractNumId w:val="7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39"/>
    <w:rsid w:val="00004880"/>
    <w:rsid w:val="00011739"/>
    <w:rsid w:val="0004700B"/>
    <w:rsid w:val="00065957"/>
    <w:rsid w:val="0007729E"/>
    <w:rsid w:val="00091BB4"/>
    <w:rsid w:val="000A3B53"/>
    <w:rsid w:val="000A7F17"/>
    <w:rsid w:val="000E483C"/>
    <w:rsid w:val="00111044"/>
    <w:rsid w:val="00124AE2"/>
    <w:rsid w:val="001419BF"/>
    <w:rsid w:val="00162957"/>
    <w:rsid w:val="00197F81"/>
    <w:rsid w:val="001D2D54"/>
    <w:rsid w:val="001E1123"/>
    <w:rsid w:val="001E2B81"/>
    <w:rsid w:val="001E49EB"/>
    <w:rsid w:val="001F66E2"/>
    <w:rsid w:val="001F6902"/>
    <w:rsid w:val="00200D26"/>
    <w:rsid w:val="00254C53"/>
    <w:rsid w:val="0029075A"/>
    <w:rsid w:val="0029522E"/>
    <w:rsid w:val="002A14F5"/>
    <w:rsid w:val="002B52EE"/>
    <w:rsid w:val="002B7531"/>
    <w:rsid w:val="002D27FB"/>
    <w:rsid w:val="002F125F"/>
    <w:rsid w:val="00353CBB"/>
    <w:rsid w:val="00354DAD"/>
    <w:rsid w:val="0037532E"/>
    <w:rsid w:val="003908DC"/>
    <w:rsid w:val="00392231"/>
    <w:rsid w:val="0039292F"/>
    <w:rsid w:val="003B4048"/>
    <w:rsid w:val="003C67DB"/>
    <w:rsid w:val="003D7171"/>
    <w:rsid w:val="00416254"/>
    <w:rsid w:val="00434002"/>
    <w:rsid w:val="00460F67"/>
    <w:rsid w:val="00491630"/>
    <w:rsid w:val="00495321"/>
    <w:rsid w:val="004B09D3"/>
    <w:rsid w:val="004B7B9A"/>
    <w:rsid w:val="004F0B5A"/>
    <w:rsid w:val="00511F8F"/>
    <w:rsid w:val="005131AD"/>
    <w:rsid w:val="005170B0"/>
    <w:rsid w:val="0055267C"/>
    <w:rsid w:val="00556988"/>
    <w:rsid w:val="00570DA1"/>
    <w:rsid w:val="00590BA9"/>
    <w:rsid w:val="00592302"/>
    <w:rsid w:val="005A01FB"/>
    <w:rsid w:val="005B493F"/>
    <w:rsid w:val="005C171A"/>
    <w:rsid w:val="005E3084"/>
    <w:rsid w:val="005E4B85"/>
    <w:rsid w:val="00604EF2"/>
    <w:rsid w:val="00606248"/>
    <w:rsid w:val="00607648"/>
    <w:rsid w:val="00611C80"/>
    <w:rsid w:val="0061611D"/>
    <w:rsid w:val="00625B39"/>
    <w:rsid w:val="0066583C"/>
    <w:rsid w:val="00677E76"/>
    <w:rsid w:val="00690452"/>
    <w:rsid w:val="006957D9"/>
    <w:rsid w:val="006E0A5A"/>
    <w:rsid w:val="0070239C"/>
    <w:rsid w:val="0070578F"/>
    <w:rsid w:val="007177BE"/>
    <w:rsid w:val="00722701"/>
    <w:rsid w:val="00722E78"/>
    <w:rsid w:val="00726973"/>
    <w:rsid w:val="00766EE8"/>
    <w:rsid w:val="00772134"/>
    <w:rsid w:val="00797D07"/>
    <w:rsid w:val="007B21FD"/>
    <w:rsid w:val="007D7C10"/>
    <w:rsid w:val="007F3601"/>
    <w:rsid w:val="00816DB4"/>
    <w:rsid w:val="008329CC"/>
    <w:rsid w:val="008456A3"/>
    <w:rsid w:val="0085201B"/>
    <w:rsid w:val="008638CE"/>
    <w:rsid w:val="008A4B05"/>
    <w:rsid w:val="008B0163"/>
    <w:rsid w:val="00940D3A"/>
    <w:rsid w:val="00942762"/>
    <w:rsid w:val="00942A15"/>
    <w:rsid w:val="0094682A"/>
    <w:rsid w:val="00993266"/>
    <w:rsid w:val="0099376A"/>
    <w:rsid w:val="009A6680"/>
    <w:rsid w:val="009B1E66"/>
    <w:rsid w:val="009D4109"/>
    <w:rsid w:val="009F2D38"/>
    <w:rsid w:val="00A03DA9"/>
    <w:rsid w:val="00A17F1A"/>
    <w:rsid w:val="00A30911"/>
    <w:rsid w:val="00A72953"/>
    <w:rsid w:val="00A9476C"/>
    <w:rsid w:val="00AB140B"/>
    <w:rsid w:val="00AE0BAA"/>
    <w:rsid w:val="00AE0D67"/>
    <w:rsid w:val="00AE574A"/>
    <w:rsid w:val="00B07654"/>
    <w:rsid w:val="00B47F8B"/>
    <w:rsid w:val="00B5252F"/>
    <w:rsid w:val="00B57515"/>
    <w:rsid w:val="00B75F9E"/>
    <w:rsid w:val="00B87964"/>
    <w:rsid w:val="00B917EB"/>
    <w:rsid w:val="00BA3B2F"/>
    <w:rsid w:val="00BD2A1E"/>
    <w:rsid w:val="00C01CEA"/>
    <w:rsid w:val="00C029CB"/>
    <w:rsid w:val="00C132A6"/>
    <w:rsid w:val="00C21568"/>
    <w:rsid w:val="00C42362"/>
    <w:rsid w:val="00C72334"/>
    <w:rsid w:val="00C8537E"/>
    <w:rsid w:val="00CB3B38"/>
    <w:rsid w:val="00CB655C"/>
    <w:rsid w:val="00CC0F45"/>
    <w:rsid w:val="00CC6D92"/>
    <w:rsid w:val="00CD0586"/>
    <w:rsid w:val="00CD09B6"/>
    <w:rsid w:val="00CD266D"/>
    <w:rsid w:val="00CD602F"/>
    <w:rsid w:val="00CE37BC"/>
    <w:rsid w:val="00CE4285"/>
    <w:rsid w:val="00CF4481"/>
    <w:rsid w:val="00CF7F42"/>
    <w:rsid w:val="00D2309C"/>
    <w:rsid w:val="00D27BAA"/>
    <w:rsid w:val="00D42ABC"/>
    <w:rsid w:val="00D45E0D"/>
    <w:rsid w:val="00D65E16"/>
    <w:rsid w:val="00D94D75"/>
    <w:rsid w:val="00DC22B7"/>
    <w:rsid w:val="00DD32EA"/>
    <w:rsid w:val="00DF2712"/>
    <w:rsid w:val="00DF3F12"/>
    <w:rsid w:val="00E13ACB"/>
    <w:rsid w:val="00E37348"/>
    <w:rsid w:val="00E420BE"/>
    <w:rsid w:val="00E5161F"/>
    <w:rsid w:val="00E616AE"/>
    <w:rsid w:val="00E746F4"/>
    <w:rsid w:val="00EA4607"/>
    <w:rsid w:val="00EB543C"/>
    <w:rsid w:val="00EB54FE"/>
    <w:rsid w:val="00ED0594"/>
    <w:rsid w:val="00F048CF"/>
    <w:rsid w:val="00F138E0"/>
    <w:rsid w:val="00F634E5"/>
    <w:rsid w:val="00F63FEE"/>
    <w:rsid w:val="00F719EC"/>
    <w:rsid w:val="00F853E7"/>
    <w:rsid w:val="00FA37AB"/>
    <w:rsid w:val="00FC161D"/>
    <w:rsid w:val="00FC1E6A"/>
    <w:rsid w:val="00FC1FF7"/>
    <w:rsid w:val="00FD3FFC"/>
    <w:rsid w:val="00FD54CF"/>
    <w:rsid w:val="00FD5C4F"/>
    <w:rsid w:val="00FE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B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B3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2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62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5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625B3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625B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62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  <w:lang w:val="en-US" w:eastAsia="en-US" w:bidi="en-US"/>
    </w:rPr>
  </w:style>
  <w:style w:type="character" w:customStyle="1" w:styleId="50">
    <w:name w:val="Основной текст (5)_"/>
    <w:basedOn w:val="a0"/>
    <w:link w:val="51"/>
    <w:rsid w:val="0062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"/>
    <w:basedOn w:val="21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sid w:val="0062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0"/>
    <w:rsid w:val="0062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sid w:val="0062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2"/>
    <w:basedOn w:val="a4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Основной текст (5)"/>
    <w:basedOn w:val="50"/>
    <w:rsid w:val="0062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62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2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_"/>
    <w:basedOn w:val="a0"/>
    <w:link w:val="ab"/>
    <w:rsid w:val="0062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a"/>
    <w:rsid w:val="0062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0">
    <w:name w:val="Основной текст + 9;5 pt;Полужирный;Курсив"/>
    <w:basedOn w:val="a4"/>
    <w:rsid w:val="00625B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4"/>
    <w:rsid w:val="00625B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Колонтитул"/>
    <w:basedOn w:val="aa"/>
    <w:rsid w:val="0062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4"/>
    <w:basedOn w:val="a4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Основной текст + Курсив"/>
    <w:basedOn w:val="a4"/>
    <w:rsid w:val="0062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rsid w:val="00625B39"/>
    <w:pPr>
      <w:shd w:val="clear" w:color="auto" w:fill="FFFFFF"/>
      <w:spacing w:before="1980" w:after="18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625B39"/>
    <w:pPr>
      <w:shd w:val="clear" w:color="auto" w:fill="FFFFFF"/>
      <w:spacing w:before="180" w:after="57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625B39"/>
    <w:pPr>
      <w:shd w:val="clear" w:color="auto" w:fill="FFFFFF"/>
      <w:spacing w:before="5700" w:line="0" w:lineRule="atLeast"/>
      <w:ind w:hanging="6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625B39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625B3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rsid w:val="00625B39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Заголовок №2"/>
    <w:basedOn w:val="a"/>
    <w:link w:val="21"/>
    <w:rsid w:val="00625B39"/>
    <w:pPr>
      <w:shd w:val="clear" w:color="auto" w:fill="FFFFFF"/>
      <w:spacing w:before="360" w:after="360" w:line="0" w:lineRule="atLeast"/>
      <w:ind w:hanging="162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625B3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625B3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Колонтитул"/>
    <w:basedOn w:val="a"/>
    <w:link w:val="aa"/>
    <w:rsid w:val="00625B3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rsid w:val="00625B3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8">
    <w:name w:val="Основной текст (8)"/>
    <w:basedOn w:val="a"/>
    <w:link w:val="8Exact"/>
    <w:rsid w:val="00625B39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f">
    <w:name w:val="header"/>
    <w:basedOn w:val="a"/>
    <w:link w:val="af0"/>
    <w:uiPriority w:val="99"/>
    <w:semiHidden/>
    <w:unhideWhenUsed/>
    <w:rsid w:val="004B09D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B09D3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4B09D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B09D3"/>
    <w:rPr>
      <w:color w:val="000000"/>
    </w:rPr>
  </w:style>
  <w:style w:type="paragraph" w:styleId="af3">
    <w:name w:val="List Paragraph"/>
    <w:basedOn w:val="a"/>
    <w:uiPriority w:val="34"/>
    <w:qFormat/>
    <w:rsid w:val="005A01FB"/>
    <w:pPr>
      <w:ind w:left="720"/>
      <w:contextualSpacing/>
    </w:pPr>
  </w:style>
  <w:style w:type="paragraph" w:styleId="af4">
    <w:name w:val="No Spacing"/>
    <w:uiPriority w:val="1"/>
    <w:qFormat/>
    <w:rsid w:val="00CD602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CD602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f5">
    <w:name w:val="Table Grid"/>
    <w:basedOn w:val="a1"/>
    <w:uiPriority w:val="59"/>
    <w:rsid w:val="00C029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6">
    <w:name w:val="Без интервала2"/>
    <w:aliases w:val="основа"/>
    <w:link w:val="af6"/>
    <w:uiPriority w:val="1"/>
    <w:qFormat/>
    <w:rsid w:val="0066583C"/>
    <w:pPr>
      <w:widowControl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f6">
    <w:name w:val="Без интервала Знак"/>
    <w:link w:val="26"/>
    <w:uiPriority w:val="1"/>
    <w:rsid w:val="0066583C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66583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583C"/>
    <w:rPr>
      <w:rFonts w:ascii="Tahoma" w:hAnsi="Tahoma" w:cs="Tahoma"/>
      <w:color w:val="000000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FD54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f5"/>
    <w:uiPriority w:val="59"/>
    <w:rsid w:val="0099326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5"/>
    <w:rsid w:val="0099326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B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5B39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62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sid w:val="0062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5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625B3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Не курсив"/>
    <w:basedOn w:val="3"/>
    <w:rsid w:val="00625B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sid w:val="0062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  <w:lang w:val="en-US" w:eastAsia="en-US" w:bidi="en-US"/>
    </w:rPr>
  </w:style>
  <w:style w:type="character" w:customStyle="1" w:styleId="50">
    <w:name w:val="Основной текст (5)_"/>
    <w:basedOn w:val="a0"/>
    <w:link w:val="51"/>
    <w:rsid w:val="0062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"/>
    <w:basedOn w:val="21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sid w:val="0062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0"/>
    <w:rsid w:val="0062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6">
    <w:name w:val="Основной текст + Курсив"/>
    <w:basedOn w:val="a4"/>
    <w:rsid w:val="0062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">
    <w:name w:val="Основной текст2"/>
    <w:basedOn w:val="a4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3">
    <w:name w:val="Основной текст (5)"/>
    <w:basedOn w:val="50"/>
    <w:rsid w:val="0062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"/>
    <w:basedOn w:val="a7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62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62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_"/>
    <w:basedOn w:val="a0"/>
    <w:link w:val="ab"/>
    <w:rsid w:val="0062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c">
    <w:name w:val="Колонтитул"/>
    <w:basedOn w:val="aa"/>
    <w:rsid w:val="0062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0">
    <w:name w:val="Основной текст + 9;5 pt;Полужирный;Курсив"/>
    <w:basedOn w:val="a4"/>
    <w:rsid w:val="00625B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;Полужирный;Курсив"/>
    <w:basedOn w:val="a4"/>
    <w:rsid w:val="00625B3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Колонтитул"/>
    <w:basedOn w:val="aa"/>
    <w:rsid w:val="00625B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4"/>
    <w:basedOn w:val="a4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e">
    <w:name w:val="Основной текст + Курсив"/>
    <w:basedOn w:val="a4"/>
    <w:rsid w:val="00625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5pt">
    <w:name w:val="Основной текст + 7;5 pt"/>
    <w:basedOn w:val="a4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625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10">
    <w:name w:val="Заголовок №1"/>
    <w:basedOn w:val="a"/>
    <w:link w:val="1"/>
    <w:rsid w:val="00625B39"/>
    <w:pPr>
      <w:shd w:val="clear" w:color="auto" w:fill="FFFFFF"/>
      <w:spacing w:before="1980" w:after="18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625B39"/>
    <w:pPr>
      <w:shd w:val="clear" w:color="auto" w:fill="FFFFFF"/>
      <w:spacing w:before="180" w:after="57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4"/>
    <w:rsid w:val="00625B39"/>
    <w:pPr>
      <w:shd w:val="clear" w:color="auto" w:fill="FFFFFF"/>
      <w:spacing w:before="5700" w:line="0" w:lineRule="atLeast"/>
      <w:ind w:hanging="6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625B39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625B3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Основной текст (5)"/>
    <w:basedOn w:val="a"/>
    <w:link w:val="50"/>
    <w:rsid w:val="00625B39"/>
    <w:pPr>
      <w:shd w:val="clear" w:color="auto" w:fill="FFFFFF"/>
      <w:spacing w:after="360" w:line="0" w:lineRule="atLeas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2">
    <w:name w:val="Заголовок №2"/>
    <w:basedOn w:val="a"/>
    <w:link w:val="21"/>
    <w:rsid w:val="00625B39"/>
    <w:pPr>
      <w:shd w:val="clear" w:color="auto" w:fill="FFFFFF"/>
      <w:spacing w:before="360" w:after="360" w:line="0" w:lineRule="atLeast"/>
      <w:ind w:hanging="162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таблице"/>
    <w:basedOn w:val="a"/>
    <w:link w:val="a7"/>
    <w:rsid w:val="00625B3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625B39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Колонтитул"/>
    <w:basedOn w:val="a"/>
    <w:link w:val="aa"/>
    <w:rsid w:val="00625B3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rsid w:val="00625B3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8">
    <w:name w:val="Основной текст (8)"/>
    <w:basedOn w:val="a"/>
    <w:link w:val="8Exact"/>
    <w:rsid w:val="00625B39"/>
    <w:pPr>
      <w:shd w:val="clear" w:color="auto" w:fill="FFFFFF"/>
      <w:spacing w:line="182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styleId="af">
    <w:name w:val="header"/>
    <w:basedOn w:val="a"/>
    <w:link w:val="af0"/>
    <w:uiPriority w:val="99"/>
    <w:semiHidden/>
    <w:unhideWhenUsed/>
    <w:rsid w:val="004B09D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B09D3"/>
    <w:rPr>
      <w:color w:val="000000"/>
    </w:rPr>
  </w:style>
  <w:style w:type="paragraph" w:styleId="af1">
    <w:name w:val="footer"/>
    <w:basedOn w:val="a"/>
    <w:link w:val="af2"/>
    <w:uiPriority w:val="99"/>
    <w:semiHidden/>
    <w:unhideWhenUsed/>
    <w:rsid w:val="004B09D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B09D3"/>
    <w:rPr>
      <w:color w:val="000000"/>
    </w:rPr>
  </w:style>
  <w:style w:type="paragraph" w:styleId="af3">
    <w:name w:val="List Paragraph"/>
    <w:basedOn w:val="a"/>
    <w:uiPriority w:val="34"/>
    <w:qFormat/>
    <w:rsid w:val="005A01FB"/>
    <w:pPr>
      <w:ind w:left="720"/>
      <w:contextualSpacing/>
    </w:pPr>
  </w:style>
  <w:style w:type="paragraph" w:styleId="af4">
    <w:name w:val="No Spacing"/>
    <w:uiPriority w:val="1"/>
    <w:qFormat/>
    <w:rsid w:val="00CD602F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CD602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table" w:styleId="af5">
    <w:name w:val="Table Grid"/>
    <w:basedOn w:val="a1"/>
    <w:uiPriority w:val="59"/>
    <w:rsid w:val="00C029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6">
    <w:name w:val="Без интервала2"/>
    <w:aliases w:val="основа"/>
    <w:link w:val="af6"/>
    <w:uiPriority w:val="1"/>
    <w:qFormat/>
    <w:rsid w:val="0066583C"/>
    <w:pPr>
      <w:widowControl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f6">
    <w:name w:val="Без интервала Знак"/>
    <w:link w:val="26"/>
    <w:uiPriority w:val="1"/>
    <w:rsid w:val="0066583C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66583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6583C"/>
    <w:rPr>
      <w:rFonts w:ascii="Tahoma" w:hAnsi="Tahoma" w:cs="Tahoma"/>
      <w:color w:val="000000"/>
      <w:sz w:val="16"/>
      <w:szCs w:val="16"/>
    </w:rPr>
  </w:style>
  <w:style w:type="paragraph" w:styleId="af9">
    <w:name w:val="Normal (Web)"/>
    <w:basedOn w:val="a"/>
    <w:uiPriority w:val="99"/>
    <w:semiHidden/>
    <w:unhideWhenUsed/>
    <w:rsid w:val="00FD54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2">
    <w:name w:val="Сетка таблицы1"/>
    <w:basedOn w:val="a1"/>
    <w:next w:val="af5"/>
    <w:uiPriority w:val="59"/>
    <w:rsid w:val="0099326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5"/>
    <w:rsid w:val="0099326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259F-F092-4CD8-AA96-C5F5DBCC7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8724</Words>
  <Characters>49730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города Иркутска</vt:lpstr>
    </vt:vector>
  </TitlesOfParts>
  <Company>Home</Company>
  <LinksUpToDate>false</LinksUpToDate>
  <CharactersWithSpaces>58338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города Иркутска</dc:title>
  <dc:creator>dudko_na</dc:creator>
  <cp:lastModifiedBy>Глямжина Наталья Александровна</cp:lastModifiedBy>
  <cp:revision>2</cp:revision>
  <cp:lastPrinted>2017-09-20T10:12:00Z</cp:lastPrinted>
  <dcterms:created xsi:type="dcterms:W3CDTF">2017-09-27T10:29:00Z</dcterms:created>
  <dcterms:modified xsi:type="dcterms:W3CDTF">2017-09-27T10:29:00Z</dcterms:modified>
</cp:coreProperties>
</file>