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A" w:rsidRPr="00812B4C" w:rsidRDefault="00C809BA" w:rsidP="00812B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2B4C">
        <w:rPr>
          <w:rFonts w:ascii="Times New Roman" w:hAnsi="Times New Roman" w:cs="Times New Roman"/>
          <w:sz w:val="28"/>
          <w:szCs w:val="28"/>
        </w:rPr>
        <w:t>тверждаю</w:t>
      </w:r>
    </w:p>
    <w:p w:rsidR="00C809BA" w:rsidRDefault="00812B4C" w:rsidP="00812B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C80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9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809BA">
        <w:rPr>
          <w:rFonts w:ascii="Times New Roman" w:hAnsi="Times New Roman" w:cs="Times New Roman"/>
          <w:sz w:val="28"/>
          <w:szCs w:val="28"/>
        </w:rPr>
        <w:t xml:space="preserve"> ________________ №____</w:t>
      </w:r>
    </w:p>
    <w:p w:rsidR="00812B4C" w:rsidRDefault="00812B4C" w:rsidP="00812B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C809BA" w:rsidRDefault="00C809BA" w:rsidP="00812B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Иркутска СОШ №26 </w:t>
      </w:r>
    </w:p>
    <w:p w:rsidR="00C809BA" w:rsidRDefault="00812B4C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Корж И.А.</w:t>
      </w:r>
    </w:p>
    <w:p w:rsidR="00C809BA" w:rsidRDefault="00C809BA" w:rsidP="00C809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оказании и расходовании платных дополнительных образовательных услуг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Законом РФ «Об образовании»,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Законом РФ «О защите прав потребителей»,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15.08.2013 г. «Правила оказания платных образовательных услуг»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г. Иркутска от </w:t>
      </w:r>
      <w:r w:rsidR="00E95FB2">
        <w:rPr>
          <w:rFonts w:ascii="Times New Roman" w:hAnsi="Times New Roman" w:cs="Times New Roman"/>
          <w:sz w:val="28"/>
          <w:szCs w:val="28"/>
        </w:rPr>
        <w:t>25.11.2014</w:t>
      </w:r>
      <w:r>
        <w:rPr>
          <w:rFonts w:ascii="Times New Roman" w:hAnsi="Times New Roman" w:cs="Times New Roman"/>
          <w:sz w:val="28"/>
          <w:szCs w:val="28"/>
        </w:rPr>
        <w:t>г., «</w:t>
      </w:r>
      <w:r w:rsidR="00E95FB2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E95FB2">
        <w:rPr>
          <w:rFonts w:ascii="Times New Roman" w:hAnsi="Times New Roman" w:cs="Times New Roman"/>
          <w:sz w:val="28"/>
          <w:szCs w:val="28"/>
        </w:rPr>
        <w:t>предельных м</w:t>
      </w:r>
      <w:r w:rsidR="00E95FB2">
        <w:rPr>
          <w:rFonts w:ascii="Times New Roman" w:hAnsi="Times New Roman" w:cs="Times New Roman"/>
          <w:sz w:val="28"/>
          <w:szCs w:val="28"/>
        </w:rPr>
        <w:t>аксимальных тарифах на платные образовательные услуги, оказываемые</w:t>
      </w:r>
      <w:r>
        <w:rPr>
          <w:rFonts w:ascii="Times New Roman" w:hAnsi="Times New Roman" w:cs="Times New Roman"/>
          <w:sz w:val="28"/>
          <w:szCs w:val="28"/>
        </w:rPr>
        <w:t xml:space="preserve">   МОУ города Иркутска».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Уставом</w:t>
      </w:r>
      <w:r w:rsidR="00E95FB2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БОУ г. Иркутска СОШ №26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заключенных договоров с родителями о предоставлении детям дополнительных платных образовательных услуг по образовательным программам.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Положении, означают: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«Потребитель» – гражданин, заказывающий образовательные услуги для себя или несовершеннолетних граждан;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«Исполнитель» – Муниципальное бюджетное общеобразовательное учреждение г. Иркутска средняя общеобразовательная школа № 26 (далее «Школа»), оказывающее платные образовательные услуги по реализации дополнительных образовательных программ, не предусмотренных соответствующими образовательными программами, государственными образовательными стандартами.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Деятельность по оказанию платных дополнительных образовательных услуг предусмотрена Уставом Школы.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Школа предоставляет платные дополнительные образовательные услуги в целях наиболее полного удовлетворения образовательных потребностей обучающихся и их законных представителей.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Платные дополнительные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финансируемой за счет средств соответствующего бюджета и осуществляются за счет внебюджетных средств: средств спонсоров, благотворителей, жертвователей, юридических и физических лиц, в т. ч. родителей обучающихся). </w:t>
      </w:r>
      <w:proofErr w:type="gramEnd"/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Дополнительные образовательные или иные услуги в соответствии со ст. 16 Закона РФ «О защите прав потребителя» могут оказываться только с согласия их получателя. Отказ получателя от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дополнительных услуг не может быть причиной уменьшения объема предоставленных ему основных услуг.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Оказание дополнительных услуг не может наносить ущерб или ухудшить качество предоставления основных образовательных услуг, которые Школа оказывает бесплатно.</w:t>
      </w:r>
    </w:p>
    <w:p w:rsidR="00C809BA" w:rsidRPr="00812B4C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Перечень платных дополнительных образовательных услуг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Школа вправе оказывать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дополнительные платные услуги.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Школа оказывает следующие платные образовательные услуги: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-Адаптация детей к условиям школьной жизни (до поступления в школу);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-Курсы и кружки (иностранных языков, компьютерных технологий, танцев);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портивно-оздоровительные(мини- футбола, баскетбола, кикбоксинга);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-Преподавание спецкурсов и циклов сверх часов и сверх программы по дисциплине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предусмотренной учебным планом.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оказания платных дополнительных образовательных услуг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Для оказания платных дополнительных образовательных услуг Школа: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создает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нормами;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обеспечивает кадровый состав и оформляет трудовые договоры выполнения платных образовательных услуг;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составляет смету расходов на платные дополнительные образовательные услуги;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оформляет договор с потребителем на оказание платных дополнительных образовательных услуг. Договор заключается в письменной форме. Заключение договора на оказание платных дополнительных образовательных услуг в письменной форме обусловлено требованиями гражданского законодательства (ст. 161, ст. 434, п. 1, ст.779–783 Г К РФ), Закона РФ «О защите прав потребителя (ст. 14, п. 6). Договор составляется в двух экземплярах, один из которых находится у исполнителя, другой – у потребителя. Потребитель обязан оплатить оказываемые образовательные услуги, в порядке и в сроки, указанные в договоре. Потребителю в соответствии с Законодательством РФ должен быть выдан документ, подтверждающий оплату образовательных услуг.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Стоимость оказываемых образовательных услуг в договоре определяется по соглашению между исполнителем и потребителем и не превышает предельные максимальные тарифы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12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Директор школы издает приказ об организации платных дополнительных услуг в школе, а также утверждает  учебный план, расчет стоимости, учебное  расписание.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Порядок получения и расходования средств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 оказание каждой услуги составляется смета расходов в расчете на одного получателя этой услуги.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Исполнитель оказывает образовательные услуги в порядке и в сроки, определенные договором и Уставом ОУ. За неисполнение или ненадлежащее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обязательств по договору исполнитель и потребитель несут ответственность, предусмотренную договором и законодательством РФ.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Средства, полученные от оказания платных дополнительных образовательных услуг, аккумулируются на расчетном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счѐте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едином фонде финансовых средств, находятся в полном распоряжении школы. </w:t>
      </w:r>
      <w:proofErr w:type="gramEnd"/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Ответственность образовательного учреждения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Директор школы несет персональную ответственность за деятельность по осуществлению дополнительных услуг. </w:t>
      </w:r>
    </w:p>
    <w:p w:rsidR="00C809BA" w:rsidRDefault="00C809BA" w:rsidP="00C8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Школа обязана ежегодно предоставлять учредителю и общественности отчет о поступлении и расходовании финансовых и материальных средств, в т. ч. средств, полученных в счет оплаты дополнительных услуг.</w:t>
      </w:r>
    </w:p>
    <w:p w:rsidR="0041088E" w:rsidRDefault="0041088E"/>
    <w:sectPr w:rsidR="0041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10"/>
    <w:rsid w:val="0041088E"/>
    <w:rsid w:val="00812B4C"/>
    <w:rsid w:val="00943510"/>
    <w:rsid w:val="00C809BA"/>
    <w:rsid w:val="00E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Ирина Анатольевна</dc:creator>
  <cp:keywords/>
  <dc:description/>
  <cp:lastModifiedBy>Корж Ирина Анатольевна</cp:lastModifiedBy>
  <cp:revision>4</cp:revision>
  <dcterms:created xsi:type="dcterms:W3CDTF">2017-08-29T10:43:00Z</dcterms:created>
  <dcterms:modified xsi:type="dcterms:W3CDTF">2017-09-22T04:03:00Z</dcterms:modified>
</cp:coreProperties>
</file>