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F9" w:rsidRPr="00081D45" w:rsidRDefault="00C84915">
      <w:pPr>
        <w:rPr>
          <w:rFonts w:ascii="Times New Roman" w:hAnsi="Times New Roman" w:cs="Times New Roman"/>
          <w:b/>
          <w:sz w:val="24"/>
          <w:szCs w:val="24"/>
        </w:rPr>
      </w:pPr>
      <w:r w:rsidRPr="00081D45">
        <w:rPr>
          <w:rFonts w:ascii="Times New Roman" w:hAnsi="Times New Roman" w:cs="Times New Roman"/>
          <w:b/>
          <w:sz w:val="24"/>
          <w:szCs w:val="24"/>
        </w:rPr>
        <w:t>Билеты по алгебре</w:t>
      </w:r>
    </w:p>
    <w:p w:rsidR="00C84915" w:rsidRDefault="00C84915" w:rsidP="00C84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Рациональная дробь. Свойства рациональной дроби</w:t>
      </w:r>
    </w:p>
    <w:p w:rsidR="00C84915" w:rsidRPr="00C84915" w:rsidRDefault="00C84915" w:rsidP="00C84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915">
        <w:rPr>
          <w:rFonts w:ascii="Times New Roman" w:hAnsi="Times New Roman" w:cs="Times New Roman"/>
          <w:sz w:val="24"/>
          <w:szCs w:val="24"/>
        </w:rPr>
        <w:t>Сложение и вычитание дробей с одинаковыми знаменателями.</w:t>
      </w:r>
    </w:p>
    <w:p w:rsidR="00C84915" w:rsidRDefault="00C84915" w:rsidP="00C84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915">
        <w:rPr>
          <w:rFonts w:ascii="Times New Roman" w:hAnsi="Times New Roman" w:cs="Times New Roman"/>
          <w:sz w:val="24"/>
          <w:szCs w:val="24"/>
        </w:rPr>
        <w:t>Сложение и вычитание дробей с разными знаменателями.</w:t>
      </w:r>
    </w:p>
    <w:p w:rsidR="00C84915" w:rsidRDefault="00C84915" w:rsidP="00C84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и деление дробей</w:t>
      </w:r>
    </w:p>
    <w:p w:rsidR="00C84915" w:rsidRDefault="00C84915" w:rsidP="00C84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Возведение дроби в степень.</w:t>
      </w:r>
    </w:p>
    <w:p w:rsidR="00C84915" w:rsidRDefault="00C84915" w:rsidP="00C84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 целым отрицательным показателем и его свойства.</w:t>
      </w:r>
    </w:p>
    <w:p w:rsidR="00C84915" w:rsidRPr="00C84915" w:rsidRDefault="00C84915" w:rsidP="00C84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Функция у=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C849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 ее график.</w:t>
      </w:r>
    </w:p>
    <w:p w:rsidR="00C84915" w:rsidRPr="00C84915" w:rsidRDefault="00C84915" w:rsidP="00C84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Функция у=х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и ее график.</w:t>
      </w:r>
    </w:p>
    <w:p w:rsidR="00C84915" w:rsidRPr="00C84915" w:rsidRDefault="00C84915" w:rsidP="00C84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Арифметический квадратный корень. Свойства арифметического корня</w:t>
      </w:r>
    </w:p>
    <w:p w:rsidR="00C84915" w:rsidRPr="00C84915" w:rsidRDefault="00C84915" w:rsidP="00C84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Функция у=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ее график.</w:t>
      </w:r>
    </w:p>
    <w:p w:rsidR="00C84915" w:rsidRPr="00194437" w:rsidRDefault="00194437" w:rsidP="00C84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Решение неполных квадратных уравнений.</w:t>
      </w:r>
    </w:p>
    <w:p w:rsidR="00194437" w:rsidRPr="00194437" w:rsidRDefault="00194437" w:rsidP="00C84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Формула корней квадратных уравнений.</w:t>
      </w:r>
    </w:p>
    <w:p w:rsidR="00194437" w:rsidRPr="00194437" w:rsidRDefault="00194437" w:rsidP="00C84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Квадратный трехчлен.</w:t>
      </w:r>
    </w:p>
    <w:p w:rsidR="00194437" w:rsidRDefault="00194437" w:rsidP="0019443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194437" w:rsidRPr="00081D45" w:rsidRDefault="00194437" w:rsidP="00194437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81D45">
        <w:rPr>
          <w:rFonts w:ascii="Times New Roman" w:eastAsiaTheme="minorEastAsia" w:hAnsi="Times New Roman" w:cs="Times New Roman"/>
          <w:b/>
          <w:sz w:val="24"/>
          <w:szCs w:val="24"/>
        </w:rPr>
        <w:t>Билеты по геометрии</w:t>
      </w:r>
      <w:bookmarkStart w:id="0" w:name="_GoBack"/>
      <w:bookmarkEnd w:id="0"/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Многоугольники.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Параллелограмм и его признаки.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Трапеция.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Прямоугольник и его свойства.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Ромб 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квадрат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и их свойства.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Площадь квадрата.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Площадь прямоугольника.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Площадь параллелограмма.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Площадь треугольника.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Площадь трапеции.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Теорема Пифагора.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Формула Герона.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Пропорциональные отрезки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Определение подобных треугольников.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Признаки подобия треугольников.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Средняя линия треугольника.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Пропорциональные отрезки в прямоугольном треугольнике.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Соотношение между сторонами и углами прямоугольного треугольника.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Касательная к окружности.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Центральные и вписанные углы.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Свойства медиан треугольника.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Свойства биссектрисы угла</w:t>
      </w:r>
    </w:p>
    <w:p w:rsidR="00194437" w:rsidRPr="00194437" w:rsidRDefault="00194437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Свойства серединного перпендикуляра.</w:t>
      </w:r>
    </w:p>
    <w:p w:rsidR="00194437" w:rsidRPr="00081D45" w:rsidRDefault="00081D45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Пересечение высот треугольника.</w:t>
      </w:r>
    </w:p>
    <w:p w:rsidR="00081D45" w:rsidRPr="00081D45" w:rsidRDefault="00081D45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Вписанная окружность</w:t>
      </w:r>
    </w:p>
    <w:p w:rsidR="00081D45" w:rsidRPr="00C84915" w:rsidRDefault="00081D45" w:rsidP="0019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Описанная окружность.</w:t>
      </w:r>
    </w:p>
    <w:p w:rsidR="00C84915" w:rsidRPr="00C84915" w:rsidRDefault="00C84915" w:rsidP="00C84915">
      <w:pPr>
        <w:rPr>
          <w:rFonts w:ascii="Times New Roman" w:hAnsi="Times New Roman" w:cs="Times New Roman"/>
          <w:sz w:val="24"/>
          <w:szCs w:val="24"/>
        </w:rPr>
      </w:pPr>
    </w:p>
    <w:sectPr w:rsidR="00C84915" w:rsidRPr="00C84915" w:rsidSect="00C8491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51C4"/>
    <w:multiLevelType w:val="hybridMultilevel"/>
    <w:tmpl w:val="20D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77D5"/>
    <w:multiLevelType w:val="hybridMultilevel"/>
    <w:tmpl w:val="E2AEECEC"/>
    <w:lvl w:ilvl="0" w:tplc="A540F14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28"/>
    <w:rsid w:val="00081D45"/>
    <w:rsid w:val="00194437"/>
    <w:rsid w:val="007C1C28"/>
    <w:rsid w:val="009C2BF9"/>
    <w:rsid w:val="00C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849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849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Бобрикова Ирина Георгиевна</dc:creator>
  <cp:lastModifiedBy>Бобрикова Ирина Георгиевна</cp:lastModifiedBy>
  <cp:revision>2</cp:revision>
  <dcterms:created xsi:type="dcterms:W3CDTF">2021-04-14T05:48:00Z</dcterms:created>
  <dcterms:modified xsi:type="dcterms:W3CDTF">2021-04-14T05:48:00Z</dcterms:modified>
</cp:coreProperties>
</file>